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E" w:rsidRPr="008D034D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34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Pr="008D034D" w:rsidRDefault="0030670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34D">
        <w:rPr>
          <w:rFonts w:ascii="Times New Roman" w:hAnsi="Times New Roman" w:cs="Times New Roman"/>
          <w:sz w:val="28"/>
          <w:szCs w:val="28"/>
        </w:rPr>
        <w:t xml:space="preserve">о выполнении плана противодействия коррупции </w:t>
      </w:r>
      <w:r w:rsidR="00676089" w:rsidRPr="008D034D">
        <w:rPr>
          <w:rFonts w:ascii="Times New Roman" w:hAnsi="Times New Roman" w:cs="Times New Roman"/>
          <w:sz w:val="28"/>
          <w:szCs w:val="28"/>
        </w:rPr>
        <w:t xml:space="preserve">за </w:t>
      </w:r>
      <w:r w:rsidR="001B75BB" w:rsidRPr="008D034D">
        <w:rPr>
          <w:rFonts w:ascii="Times New Roman" w:hAnsi="Times New Roman" w:cs="Times New Roman"/>
          <w:sz w:val="28"/>
          <w:szCs w:val="28"/>
        </w:rPr>
        <w:t xml:space="preserve">    </w:t>
      </w:r>
      <w:r w:rsidR="001F1AC6">
        <w:rPr>
          <w:rFonts w:ascii="Times New Roman" w:hAnsi="Times New Roman" w:cs="Times New Roman"/>
          <w:sz w:val="28"/>
          <w:szCs w:val="28"/>
        </w:rPr>
        <w:t>1</w:t>
      </w:r>
      <w:r w:rsidR="001B75BB" w:rsidRPr="008D034D">
        <w:rPr>
          <w:rFonts w:ascii="Times New Roman" w:hAnsi="Times New Roman" w:cs="Times New Roman"/>
          <w:sz w:val="28"/>
          <w:szCs w:val="28"/>
        </w:rPr>
        <w:t xml:space="preserve">     полугодие </w:t>
      </w:r>
      <w:r w:rsidR="00676089" w:rsidRPr="008D034D">
        <w:rPr>
          <w:rFonts w:ascii="Times New Roman" w:hAnsi="Times New Roman" w:cs="Times New Roman"/>
          <w:sz w:val="28"/>
          <w:szCs w:val="28"/>
        </w:rPr>
        <w:t>201</w:t>
      </w:r>
      <w:r w:rsidR="007D4BBD">
        <w:rPr>
          <w:rFonts w:ascii="Times New Roman" w:hAnsi="Times New Roman" w:cs="Times New Roman"/>
          <w:sz w:val="28"/>
          <w:szCs w:val="28"/>
        </w:rPr>
        <w:t>4</w:t>
      </w:r>
      <w:r w:rsidRPr="008D03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5BB" w:rsidRPr="008D034D" w:rsidRDefault="00316E06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34D">
        <w:rPr>
          <w:rFonts w:ascii="Times New Roman" w:hAnsi="Times New Roman" w:cs="Times New Roman"/>
          <w:sz w:val="28"/>
          <w:szCs w:val="28"/>
        </w:rPr>
        <w:t>Управление Роскомнадзора по Приморскому краю</w:t>
      </w:r>
    </w:p>
    <w:p w:rsidR="00077BF1" w:rsidRPr="008D034D" w:rsidRDefault="001B75BB" w:rsidP="00D704CE">
      <w:pPr>
        <w:contextualSpacing/>
        <w:jc w:val="center"/>
        <w:rPr>
          <w:rFonts w:ascii="Times New Roman" w:hAnsi="Times New Roman" w:cs="Times New Roman"/>
        </w:rPr>
      </w:pPr>
      <w:r w:rsidRPr="008D034D">
        <w:rPr>
          <w:rFonts w:ascii="Times New Roman" w:hAnsi="Times New Roman" w:cs="Times New Roman"/>
        </w:rPr>
        <w:t>(наименование территориального органа Роскомнадзора)</w:t>
      </w:r>
    </w:p>
    <w:p w:rsidR="001B75BB" w:rsidRDefault="001B75BB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77"/>
        <w:gridCol w:w="1701"/>
        <w:gridCol w:w="1242"/>
        <w:gridCol w:w="1877"/>
        <w:gridCol w:w="4252"/>
        <w:gridCol w:w="1134"/>
        <w:gridCol w:w="1418"/>
      </w:tblGrid>
      <w:tr w:rsidR="004E5932" w:rsidRPr="00960AE6" w:rsidTr="00897B43">
        <w:trPr>
          <w:trHeight w:val="1065"/>
          <w:tblHeader/>
        </w:trPr>
        <w:tc>
          <w:tcPr>
            <w:tcW w:w="709" w:type="dxa"/>
          </w:tcPr>
          <w:p w:rsidR="004E5932" w:rsidRPr="00960AE6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3577" w:type="dxa"/>
          </w:tcPr>
          <w:p w:rsidR="004E5932" w:rsidRPr="00960AE6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4E5932" w:rsidRPr="00960AE6" w:rsidRDefault="004E5932" w:rsidP="001B75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sz w:val="20"/>
                <w:szCs w:val="20"/>
              </w:rPr>
              <w:t>(со ссылкой на пункт плана по прот</w:t>
            </w:r>
            <w:r w:rsidRPr="0096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0AE6">
              <w:rPr>
                <w:rFonts w:ascii="Times New Roman" w:hAnsi="Times New Roman" w:cs="Times New Roman"/>
                <w:sz w:val="20"/>
                <w:szCs w:val="20"/>
              </w:rPr>
              <w:t>водействию коррупции Управления)</w:t>
            </w:r>
          </w:p>
        </w:tc>
        <w:tc>
          <w:tcPr>
            <w:tcW w:w="1701" w:type="dxa"/>
          </w:tcPr>
          <w:p w:rsidR="004E5932" w:rsidRPr="00960AE6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</w:t>
            </w: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ные исполн</w:t>
            </w: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тели</w:t>
            </w:r>
          </w:p>
        </w:tc>
        <w:tc>
          <w:tcPr>
            <w:tcW w:w="1242" w:type="dxa"/>
          </w:tcPr>
          <w:p w:rsidR="004E5932" w:rsidRPr="00960AE6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Срок и</w:t>
            </w: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</w:t>
            </w:r>
          </w:p>
        </w:tc>
        <w:tc>
          <w:tcPr>
            <w:tcW w:w="1877" w:type="dxa"/>
          </w:tcPr>
          <w:p w:rsidR="004E5932" w:rsidRPr="00960AE6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</w:t>
            </w: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зультат</w:t>
            </w:r>
          </w:p>
          <w:p w:rsidR="004E5932" w:rsidRPr="00960AE6" w:rsidRDefault="004E5932" w:rsidP="006760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sz w:val="20"/>
                <w:szCs w:val="20"/>
              </w:rPr>
              <w:t>(в соответствии с планом по прот</w:t>
            </w:r>
            <w:r w:rsidRPr="00960A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0AE6">
              <w:rPr>
                <w:rFonts w:ascii="Times New Roman" w:hAnsi="Times New Roman" w:cs="Times New Roman"/>
                <w:sz w:val="20"/>
                <w:szCs w:val="20"/>
              </w:rPr>
              <w:t>водействию ко</w:t>
            </w:r>
            <w:r w:rsidRPr="00960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0AE6">
              <w:rPr>
                <w:rFonts w:ascii="Times New Roman" w:hAnsi="Times New Roman" w:cs="Times New Roman"/>
                <w:sz w:val="20"/>
                <w:szCs w:val="20"/>
              </w:rPr>
              <w:t>рупции)</w:t>
            </w:r>
          </w:p>
        </w:tc>
        <w:tc>
          <w:tcPr>
            <w:tcW w:w="4252" w:type="dxa"/>
          </w:tcPr>
          <w:p w:rsidR="004E5932" w:rsidRPr="00960AE6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 результаты за отчетный пер</w:t>
            </w: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60AE6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  <w:p w:rsidR="004E5932" w:rsidRPr="00960AE6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sz w:val="20"/>
                <w:szCs w:val="20"/>
              </w:rPr>
              <w:t>(содержательно описываются реализова</w:t>
            </w:r>
            <w:r w:rsidRPr="00960A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0AE6">
              <w:rPr>
                <w:rFonts w:ascii="Times New Roman" w:hAnsi="Times New Roman" w:cs="Times New Roman"/>
                <w:sz w:val="20"/>
                <w:szCs w:val="20"/>
              </w:rPr>
              <w:t>ные мероприятия)</w:t>
            </w:r>
          </w:p>
        </w:tc>
        <w:tc>
          <w:tcPr>
            <w:tcW w:w="1134" w:type="dxa"/>
          </w:tcPr>
          <w:p w:rsidR="004E5932" w:rsidRPr="00960AE6" w:rsidRDefault="004E5932" w:rsidP="00FE64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Процент</w:t>
            </w:r>
          </w:p>
          <w:p w:rsidR="004E5932" w:rsidRPr="00960AE6" w:rsidRDefault="004E5932" w:rsidP="00FE64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исполн</w:t>
            </w:r>
            <w:r w:rsidRPr="00960A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е</w:t>
            </w:r>
            <w:r w:rsidRPr="00960A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4E5932" w:rsidRPr="00960AE6" w:rsidRDefault="004E5932" w:rsidP="00D57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Примеч</w:t>
            </w:r>
            <w:r w:rsidRPr="00960A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а</w:t>
            </w:r>
            <w:r w:rsidRPr="00960A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ния</w:t>
            </w:r>
          </w:p>
          <w:p w:rsidR="004E5932" w:rsidRPr="00960AE6" w:rsidRDefault="004E5932" w:rsidP="00D576D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60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</w:t>
            </w:r>
            <w:r w:rsidRPr="00960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960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 неиспо</w:t>
            </w:r>
            <w:r w:rsidRPr="00960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960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нения)</w:t>
            </w:r>
          </w:p>
        </w:tc>
      </w:tr>
      <w:tr w:rsidR="004E5932" w:rsidRPr="00897B43" w:rsidTr="00897B43">
        <w:trPr>
          <w:tblHeader/>
        </w:trPr>
        <w:tc>
          <w:tcPr>
            <w:tcW w:w="709" w:type="dxa"/>
          </w:tcPr>
          <w:p w:rsidR="004E5932" w:rsidRPr="00897B43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B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77" w:type="dxa"/>
          </w:tcPr>
          <w:p w:rsidR="004E5932" w:rsidRPr="00897B43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B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E5932" w:rsidRPr="00897B43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B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2" w:type="dxa"/>
          </w:tcPr>
          <w:p w:rsidR="004E5932" w:rsidRPr="00897B43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B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7" w:type="dxa"/>
          </w:tcPr>
          <w:p w:rsidR="004E5932" w:rsidRPr="00897B43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B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2" w:type="dxa"/>
          </w:tcPr>
          <w:p w:rsidR="004E5932" w:rsidRPr="00897B43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B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E5932" w:rsidRPr="00897B43" w:rsidRDefault="004E5932" w:rsidP="00FE64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B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4E5932" w:rsidRPr="00897B43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B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60AE6" w:rsidRPr="00960AE6" w:rsidTr="00287A46">
        <w:tc>
          <w:tcPr>
            <w:tcW w:w="709" w:type="dxa"/>
          </w:tcPr>
          <w:p w:rsidR="00960AE6" w:rsidRPr="00960AE6" w:rsidRDefault="00960AE6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01" w:type="dxa"/>
            <w:gridSpan w:val="7"/>
          </w:tcPr>
          <w:p w:rsidR="00960AE6" w:rsidRPr="00960AE6" w:rsidRDefault="00960AE6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E6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Управления Роскомнадзора  по Пр</w:t>
            </w:r>
            <w:r w:rsidRPr="00960AE6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и</w:t>
            </w:r>
            <w:r w:rsidRPr="00960AE6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морскому краю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87A46" w:rsidRPr="00287A46" w:rsidTr="00287A46">
        <w:tc>
          <w:tcPr>
            <w:tcW w:w="709" w:type="dxa"/>
          </w:tcPr>
          <w:p w:rsidR="004E5932" w:rsidRPr="00287A46" w:rsidRDefault="00287A46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77" w:type="dxa"/>
          </w:tcPr>
          <w:p w:rsidR="004E5932" w:rsidRPr="00287A46" w:rsidRDefault="004E5932" w:rsidP="00287A46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Принимать меры по обесп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чению действенного функци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нирования комиссии по с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жебному поведению госуда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служ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щих Управления Роскомнадз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ра по Приморскому краю (д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лее – Управление) и урегул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 xml:space="preserve">рованию конфликта интересов (далее - Комиссия). </w:t>
            </w:r>
          </w:p>
          <w:p w:rsidR="004E5932" w:rsidRPr="00287A46" w:rsidRDefault="004E5932" w:rsidP="007D4BBD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Направлять ежеквартально информацию о деятельности Комиссии в центральный а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 xml:space="preserve">парат Роскомнадзора. </w:t>
            </w:r>
          </w:p>
          <w:p w:rsidR="004E5932" w:rsidRPr="00287A46" w:rsidRDefault="004E5932" w:rsidP="007D4BBD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начальникам структурных подразделений Управления </w:t>
            </w:r>
            <w:proofErr w:type="gramStart"/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932" w:rsidRPr="00287A46" w:rsidRDefault="004E5932" w:rsidP="007D4BBD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287A4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требований к сл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жебному поведению;</w:t>
            </w:r>
          </w:p>
          <w:p w:rsidR="004E5932" w:rsidRPr="00287A46" w:rsidRDefault="004E5932" w:rsidP="007D4BBD">
            <w:pPr>
              <w:ind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урегулировании</w:t>
            </w:r>
            <w:proofErr w:type="gramEnd"/>
            <w:r w:rsidRPr="00287A46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способного привести к причинению вреда законным интересам граждан, организ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ций, Российской Федерации</w:t>
            </w:r>
          </w:p>
        </w:tc>
        <w:tc>
          <w:tcPr>
            <w:tcW w:w="1701" w:type="dxa"/>
          </w:tcPr>
          <w:p w:rsidR="004E5932" w:rsidRPr="00287A46" w:rsidRDefault="004E5932" w:rsidP="008D03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Комиссии, заместители руководителя Управления, отдел гос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дарственной службы, ка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ров и прав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вого обесп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242" w:type="dxa"/>
          </w:tcPr>
          <w:p w:rsidR="004E5932" w:rsidRPr="00287A46" w:rsidRDefault="004E5932" w:rsidP="00765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</w:tcPr>
          <w:p w:rsidR="004E5932" w:rsidRPr="00287A46" w:rsidRDefault="004E5932" w:rsidP="006E15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ными служ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щими Управл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ния требований к служебному поведению.</w:t>
            </w:r>
          </w:p>
        </w:tc>
        <w:tc>
          <w:tcPr>
            <w:tcW w:w="4252" w:type="dxa"/>
          </w:tcPr>
          <w:p w:rsidR="004E5932" w:rsidRPr="00287A46" w:rsidRDefault="004E5932" w:rsidP="008D034D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Коми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 xml:space="preserve">сии представляется ежеквартально до 25 числа последнего месяца квартала в Управление Роскомнадзора по ДФО, в 1 </w:t>
            </w:r>
            <w:proofErr w:type="gramStart"/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/г 2014 года проведено 1 заседание Комиссии, принято решение:</w:t>
            </w:r>
          </w:p>
          <w:p w:rsidR="004E5932" w:rsidRPr="00287A46" w:rsidRDefault="004E5932" w:rsidP="008D034D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Признать, что причина непредста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государственным служащим сведений о доходах, об имуществе и обязательствах имущественного х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рактера своей несовершеннолетней дочери является объективной и уваж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тельной.</w:t>
            </w:r>
          </w:p>
          <w:p w:rsidR="004E5932" w:rsidRPr="00287A46" w:rsidRDefault="004E5932" w:rsidP="008D034D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287A46" w:rsidRDefault="004E5932" w:rsidP="00CE4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32" w:rsidRPr="00287A46" w:rsidRDefault="00FE648D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287A46" w:rsidRDefault="004E5932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46" w:rsidRPr="00287A46" w:rsidTr="00287A46">
        <w:tc>
          <w:tcPr>
            <w:tcW w:w="709" w:type="dxa"/>
          </w:tcPr>
          <w:p w:rsidR="004E5932" w:rsidRPr="00287A46" w:rsidRDefault="00287A46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77" w:type="dxa"/>
          </w:tcPr>
          <w:p w:rsidR="004E5932" w:rsidRPr="00287A46" w:rsidRDefault="004E5932" w:rsidP="00287A46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раб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ты государственной службы, ка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ров и правового обеспечения (далее – ОПО), как подраздел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ния, ответственного за проф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лактику коррупционных и иных правонарушений, а также дол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ностных лиц, ответственных за работу по профилактике ко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рупционных и иных правон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рушений.</w:t>
            </w:r>
          </w:p>
        </w:tc>
        <w:tc>
          <w:tcPr>
            <w:tcW w:w="1701" w:type="dxa"/>
          </w:tcPr>
          <w:p w:rsidR="004E5932" w:rsidRPr="00287A46" w:rsidRDefault="004E5932" w:rsidP="007F6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ОПО</w:t>
            </w:r>
          </w:p>
        </w:tc>
        <w:tc>
          <w:tcPr>
            <w:tcW w:w="1242" w:type="dxa"/>
          </w:tcPr>
          <w:p w:rsidR="004E5932" w:rsidRPr="00287A46" w:rsidRDefault="004E5932" w:rsidP="00765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</w:tcPr>
          <w:p w:rsidR="004E5932" w:rsidRPr="00287A46" w:rsidRDefault="004E5932" w:rsidP="007F6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Предупрежд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ние коррупц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онных прав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нарушений. Недопущение коррупционных и иных прав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нарушений со стороны гос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дарственных служащих Управления.</w:t>
            </w:r>
          </w:p>
        </w:tc>
        <w:tc>
          <w:tcPr>
            <w:tcW w:w="4252" w:type="dxa"/>
          </w:tcPr>
          <w:p w:rsidR="004E5932" w:rsidRPr="00287A46" w:rsidRDefault="004E5932" w:rsidP="005B0B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В период временного отсутствия должностного лица, ответственного за профилактику коррупционных и иных правонарушений, его функции выпо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7A46">
              <w:rPr>
                <w:rFonts w:ascii="Times New Roman" w:hAnsi="Times New Roman" w:cs="Times New Roman"/>
                <w:sz w:val="24"/>
                <w:szCs w:val="24"/>
              </w:rPr>
              <w:t>няли другие сотрудники Управления.</w:t>
            </w:r>
          </w:p>
        </w:tc>
        <w:tc>
          <w:tcPr>
            <w:tcW w:w="1134" w:type="dxa"/>
          </w:tcPr>
          <w:p w:rsidR="004E5932" w:rsidRPr="00287A46" w:rsidRDefault="008A4917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287A46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DF" w:rsidRPr="00D576DF" w:rsidTr="00287A46">
        <w:tc>
          <w:tcPr>
            <w:tcW w:w="709" w:type="dxa"/>
          </w:tcPr>
          <w:p w:rsidR="004E5932" w:rsidRPr="00D576DF" w:rsidRDefault="00D576DF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77" w:type="dxa"/>
          </w:tcPr>
          <w:p w:rsidR="004E5932" w:rsidRPr="00D576DF" w:rsidRDefault="004E5932" w:rsidP="00765964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 порядке, предусмотренном нормативными правовыми 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тами Российской Федерации, проверок по случаям несобл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дения федеральными госуда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ственными служащими огр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ничений, запретов и неиспо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нения обязанностей, устано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ленных в целях противоде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ствия коррупции, нарушения ограничений, касающихся п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лучения подарков, и порядка 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подарка, в соответствии с приказом Роскомнадзора от 03.06.2011 № 437 «Об утве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ждении Правил передачи п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дарков, полученных госсл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жащими Федеральной службы по надзору в сфере связи, 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 и массовых коммуникаций в св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зи с протокольными меропри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тиями, служебными команд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ровками и другими официал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ными мероприятиями».</w:t>
            </w:r>
          </w:p>
        </w:tc>
        <w:tc>
          <w:tcPr>
            <w:tcW w:w="1701" w:type="dxa"/>
          </w:tcPr>
          <w:p w:rsidR="004E5932" w:rsidRPr="00D576DF" w:rsidRDefault="004E5932" w:rsidP="00AF3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отве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</w:tcPr>
          <w:p w:rsidR="004E5932" w:rsidRPr="00D576DF" w:rsidRDefault="004E5932" w:rsidP="009651A8">
            <w:pPr>
              <w:ind w:firstLine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В случ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ях нес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блюдения госуда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ми сл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жащими Управл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ния огр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ничений, запретов и неи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ностей, каса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щихся получ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дарков, и порядка сдачи п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дарка</w:t>
            </w:r>
          </w:p>
        </w:tc>
        <w:tc>
          <w:tcPr>
            <w:tcW w:w="1877" w:type="dxa"/>
          </w:tcPr>
          <w:p w:rsidR="004E5932" w:rsidRPr="00D576DF" w:rsidRDefault="004E5932" w:rsidP="00AF3B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ние коррупц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онных прав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</w:tc>
        <w:tc>
          <w:tcPr>
            <w:tcW w:w="4252" w:type="dxa"/>
          </w:tcPr>
          <w:p w:rsidR="004E5932" w:rsidRPr="00D576DF" w:rsidRDefault="004E5932" w:rsidP="005B0B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государстве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ными служащими Управления огран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чений, запретов и неисполнения об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занностей, касающихся получения п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дарков, и порядка сдачи подарка не установлено.</w:t>
            </w:r>
          </w:p>
        </w:tc>
        <w:tc>
          <w:tcPr>
            <w:tcW w:w="1134" w:type="dxa"/>
          </w:tcPr>
          <w:p w:rsidR="004E5932" w:rsidRPr="00D576DF" w:rsidRDefault="008A4917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D576DF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DF" w:rsidRPr="00D576DF" w:rsidTr="00287A46">
        <w:tc>
          <w:tcPr>
            <w:tcW w:w="709" w:type="dxa"/>
          </w:tcPr>
          <w:p w:rsidR="004E5932" w:rsidRPr="00D576DF" w:rsidRDefault="00D576DF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77" w:type="dxa"/>
          </w:tcPr>
          <w:p w:rsidR="004E5932" w:rsidRPr="00D576DF" w:rsidRDefault="004E5932" w:rsidP="00765964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Обеспечить работу по ос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ществлению контроля испо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нения государственными сл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жащими Управления обяза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ности по уведомлению пре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ставителя нанимателя о 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полнении иной оплачива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мой работы. Осуществлять 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боту в соответствии с письмом Роскомнадзора от 27.04.2012 № 01ИО-09807.</w:t>
            </w:r>
          </w:p>
        </w:tc>
        <w:tc>
          <w:tcPr>
            <w:tcW w:w="1701" w:type="dxa"/>
          </w:tcPr>
          <w:p w:rsidR="004E5932" w:rsidRPr="00D576DF" w:rsidRDefault="004E5932" w:rsidP="00965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</w:tcPr>
          <w:p w:rsidR="004E5932" w:rsidRPr="00D576DF" w:rsidRDefault="004E5932" w:rsidP="009651A8">
            <w:pPr>
              <w:pStyle w:val="131"/>
              <w:shd w:val="clear" w:color="auto" w:fill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D576DF">
              <w:rPr>
                <w:rFonts w:ascii="Times New Roman" w:hAnsi="Times New Roman"/>
                <w:sz w:val="24"/>
                <w:szCs w:val="24"/>
              </w:rPr>
              <w:t>По мере посту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п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ления от госсл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жащих уведо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м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лений предст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вителя наним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теля о выполн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нии иной оплач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ваемой работы</w:t>
            </w:r>
          </w:p>
        </w:tc>
        <w:tc>
          <w:tcPr>
            <w:tcW w:w="1877" w:type="dxa"/>
          </w:tcPr>
          <w:p w:rsidR="004E5932" w:rsidRPr="00D576DF" w:rsidRDefault="004E5932" w:rsidP="009651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Предупрежд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ние коррупц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онных прав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</w:tc>
        <w:tc>
          <w:tcPr>
            <w:tcW w:w="4252" w:type="dxa"/>
          </w:tcPr>
          <w:p w:rsidR="004E5932" w:rsidRPr="00D576DF" w:rsidRDefault="004E5932" w:rsidP="001258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Уведомлений представителя наним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теля о выполнении иной оплачиваемой работы в 1 </w:t>
            </w:r>
            <w:proofErr w:type="gramStart"/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/г 2014 года не поступило.</w:t>
            </w:r>
          </w:p>
        </w:tc>
        <w:tc>
          <w:tcPr>
            <w:tcW w:w="1134" w:type="dxa"/>
          </w:tcPr>
          <w:p w:rsidR="004E5932" w:rsidRPr="00D576DF" w:rsidRDefault="008A4917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D576DF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DF" w:rsidRPr="00D576DF" w:rsidTr="00287A46">
        <w:tc>
          <w:tcPr>
            <w:tcW w:w="709" w:type="dxa"/>
          </w:tcPr>
          <w:p w:rsidR="004E5932" w:rsidRPr="00D576DF" w:rsidRDefault="00D576DF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77" w:type="dxa"/>
          </w:tcPr>
          <w:p w:rsidR="004E5932" w:rsidRPr="00D576DF" w:rsidRDefault="004E5932" w:rsidP="00765964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ское проведение оценок ко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рупционных рисков, возник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ющих при реализации служе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ных функций, внесение уто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нений в перечень должностей федеральной государственной службы, замещение которых связано с коррупционными рисками. </w:t>
            </w:r>
            <w:proofErr w:type="gramStart"/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Проводить монит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ринг исполнения должностных обязанностей государственн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ми гражданскими служащими Управления подверженными риску коррупционных проя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лений, включенных в Перечень должностей федеральной гос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службы, при назначении на к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торые граждане и при замещ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нии которых федеральные го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ударственные гражданские служащие обязаны предста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супруги (супруга</w:t>
            </w:r>
            <w:proofErr w:type="gramEnd"/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) и несовершеннолетних детей), и устранение таких рисков, </w:t>
            </w:r>
            <w:proofErr w:type="gramStart"/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08.04.2013 № 35-А..</w:t>
            </w:r>
          </w:p>
        </w:tc>
        <w:tc>
          <w:tcPr>
            <w:tcW w:w="1701" w:type="dxa"/>
          </w:tcPr>
          <w:p w:rsidR="004E5932" w:rsidRPr="00D576DF" w:rsidRDefault="004E5932" w:rsidP="00CD5B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отве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</w:tcPr>
          <w:p w:rsidR="004E5932" w:rsidRPr="00D576DF" w:rsidRDefault="004E5932" w:rsidP="00765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77" w:type="dxa"/>
          </w:tcPr>
          <w:p w:rsidR="004E5932" w:rsidRPr="00D576DF" w:rsidRDefault="004E5932" w:rsidP="00CD5B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Предупрежд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ние коррупц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онных прав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нарушений. Устранение рисков корру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ционных пр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явлений при исполнении должностных обязанностей государстве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ными служ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щими Роско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надзора.</w:t>
            </w:r>
          </w:p>
        </w:tc>
        <w:tc>
          <w:tcPr>
            <w:tcW w:w="4252" w:type="dxa"/>
          </w:tcPr>
          <w:p w:rsidR="004E5932" w:rsidRPr="00D576DF" w:rsidRDefault="004E5932" w:rsidP="001E3F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Уточнен перечень должностей фед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ральной государственной службы, з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мещение которых связано с коррупц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онными рискам</w:t>
            </w:r>
            <w:r w:rsidR="001D1D85">
              <w:rPr>
                <w:rFonts w:ascii="Times New Roman" w:hAnsi="Times New Roman" w:cs="Times New Roman"/>
                <w:sz w:val="24"/>
                <w:szCs w:val="24"/>
              </w:rPr>
              <w:t>и, приказ от 08.04.2013 № 035-А (после проведения организ</w:t>
            </w:r>
            <w:r w:rsidR="001D1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1D85">
              <w:rPr>
                <w:rFonts w:ascii="Times New Roman" w:hAnsi="Times New Roman" w:cs="Times New Roman"/>
                <w:sz w:val="24"/>
                <w:szCs w:val="24"/>
              </w:rPr>
              <w:t>ционно-штатных мероприятий), в 2014 году необходимости в уточнении п</w:t>
            </w:r>
            <w:r w:rsidR="001D1D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1D85">
              <w:rPr>
                <w:rFonts w:ascii="Times New Roman" w:hAnsi="Times New Roman" w:cs="Times New Roman"/>
                <w:sz w:val="24"/>
                <w:szCs w:val="24"/>
              </w:rPr>
              <w:t>речня должностей не возникало.</w:t>
            </w:r>
          </w:p>
        </w:tc>
        <w:tc>
          <w:tcPr>
            <w:tcW w:w="1134" w:type="dxa"/>
          </w:tcPr>
          <w:p w:rsidR="004E5932" w:rsidRPr="00D576DF" w:rsidRDefault="001D1D85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D576DF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DF" w:rsidRPr="00D576DF" w:rsidTr="00287A46">
        <w:tc>
          <w:tcPr>
            <w:tcW w:w="709" w:type="dxa"/>
          </w:tcPr>
          <w:p w:rsidR="004E5932" w:rsidRPr="00D576DF" w:rsidRDefault="00D576DF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77" w:type="dxa"/>
          </w:tcPr>
          <w:p w:rsidR="004E5932" w:rsidRPr="00D576DF" w:rsidRDefault="004E5932" w:rsidP="00765964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выявл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нию случаев возникнов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ния конфликта интересов, 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ной из сторон которого являются 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ца, замещающие дол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ности государственной службы кат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гории «руководители», и ос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ществление мер по предо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вращению и урегулированию конфликта интересов, а также применение мер юридической ответственности, предусмо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ренных законодательством Российской Федерации.</w:t>
            </w:r>
          </w:p>
        </w:tc>
        <w:tc>
          <w:tcPr>
            <w:tcW w:w="1701" w:type="dxa"/>
          </w:tcPr>
          <w:p w:rsidR="004E5932" w:rsidRPr="00D576DF" w:rsidRDefault="004E5932" w:rsidP="0062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должностное лицо, отве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</w:tcPr>
          <w:p w:rsidR="004E5932" w:rsidRPr="00D576DF" w:rsidRDefault="004E5932" w:rsidP="00BB13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4 квартал 2014 г.</w:t>
            </w:r>
          </w:p>
        </w:tc>
        <w:tc>
          <w:tcPr>
            <w:tcW w:w="1877" w:type="dxa"/>
          </w:tcPr>
          <w:p w:rsidR="004E5932" w:rsidRPr="00D576DF" w:rsidRDefault="004E5932" w:rsidP="006237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Предупрежд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ние коррупц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онных прав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</w:tc>
        <w:tc>
          <w:tcPr>
            <w:tcW w:w="4252" w:type="dxa"/>
          </w:tcPr>
          <w:p w:rsidR="004E5932" w:rsidRPr="00D576DF" w:rsidRDefault="004E5932" w:rsidP="00BB13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Случаев конфликта интересов, в том числе в 1 </w:t>
            </w:r>
            <w:proofErr w:type="gramStart"/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/г 2014 года, не возникало.</w:t>
            </w:r>
          </w:p>
        </w:tc>
        <w:tc>
          <w:tcPr>
            <w:tcW w:w="1134" w:type="dxa"/>
          </w:tcPr>
          <w:p w:rsidR="004E5932" w:rsidRPr="00D576DF" w:rsidRDefault="007E4DA0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D576DF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DF" w:rsidRPr="00D576DF" w:rsidTr="00287A46">
        <w:tc>
          <w:tcPr>
            <w:tcW w:w="709" w:type="dxa"/>
          </w:tcPr>
          <w:p w:rsidR="004E5932" w:rsidRPr="00D576DF" w:rsidRDefault="00D576DF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77" w:type="dxa"/>
          </w:tcPr>
          <w:p w:rsidR="004E5932" w:rsidRPr="00D576DF" w:rsidRDefault="004E5932" w:rsidP="00765964">
            <w:pPr>
              <w:pStyle w:val="ab"/>
              <w:shd w:val="clear" w:color="auto" w:fill="auto"/>
              <w:ind w:left="35" w:firstLine="142"/>
              <w:rPr>
                <w:sz w:val="24"/>
                <w:szCs w:val="24"/>
              </w:rPr>
            </w:pPr>
            <w:r w:rsidRPr="00D576DF">
              <w:rPr>
                <w:sz w:val="24"/>
                <w:szCs w:val="24"/>
              </w:rPr>
              <w:t>Осуществлять комплекс орг</w:t>
            </w:r>
            <w:r w:rsidRPr="00D576DF">
              <w:rPr>
                <w:sz w:val="24"/>
                <w:szCs w:val="24"/>
              </w:rPr>
              <w:t>а</w:t>
            </w:r>
            <w:r w:rsidRPr="00D576DF">
              <w:rPr>
                <w:sz w:val="24"/>
                <w:szCs w:val="24"/>
              </w:rPr>
              <w:t>низационных, разъяснител</w:t>
            </w:r>
            <w:r w:rsidRPr="00D576DF">
              <w:rPr>
                <w:sz w:val="24"/>
                <w:szCs w:val="24"/>
              </w:rPr>
              <w:t>ь</w:t>
            </w:r>
            <w:r w:rsidRPr="00D576DF">
              <w:rPr>
                <w:sz w:val="24"/>
                <w:szCs w:val="24"/>
              </w:rPr>
              <w:t>ных и иных мер по соблюдению ф</w:t>
            </w:r>
            <w:r w:rsidRPr="00D576DF">
              <w:rPr>
                <w:sz w:val="24"/>
                <w:szCs w:val="24"/>
              </w:rPr>
              <w:t>е</w:t>
            </w:r>
            <w:r w:rsidRPr="00D576DF">
              <w:rPr>
                <w:sz w:val="24"/>
                <w:szCs w:val="24"/>
              </w:rPr>
              <w:t>деральными государстве</w:t>
            </w:r>
            <w:r w:rsidRPr="00D576DF">
              <w:rPr>
                <w:sz w:val="24"/>
                <w:szCs w:val="24"/>
              </w:rPr>
              <w:t>н</w:t>
            </w:r>
            <w:r w:rsidRPr="00D576DF">
              <w:rPr>
                <w:sz w:val="24"/>
                <w:szCs w:val="24"/>
              </w:rPr>
              <w:t>ными служащими Управления огр</w:t>
            </w:r>
            <w:r w:rsidRPr="00D576DF">
              <w:rPr>
                <w:sz w:val="24"/>
                <w:szCs w:val="24"/>
              </w:rPr>
              <w:t>а</w:t>
            </w:r>
            <w:r w:rsidRPr="00D576DF">
              <w:rPr>
                <w:sz w:val="24"/>
                <w:szCs w:val="24"/>
              </w:rPr>
              <w:t>ничений, запретов и по испо</w:t>
            </w:r>
            <w:r w:rsidRPr="00D576DF">
              <w:rPr>
                <w:sz w:val="24"/>
                <w:szCs w:val="24"/>
              </w:rPr>
              <w:t>л</w:t>
            </w:r>
            <w:r w:rsidRPr="00D576DF">
              <w:rPr>
                <w:sz w:val="24"/>
                <w:szCs w:val="24"/>
              </w:rPr>
              <w:t>нению обязанностей, устано</w:t>
            </w:r>
            <w:r w:rsidRPr="00D576DF">
              <w:rPr>
                <w:sz w:val="24"/>
                <w:szCs w:val="24"/>
              </w:rPr>
              <w:t>в</w:t>
            </w:r>
            <w:r w:rsidRPr="00D576DF">
              <w:rPr>
                <w:sz w:val="24"/>
                <w:szCs w:val="24"/>
              </w:rPr>
              <w:t>ленных законодательством Ро</w:t>
            </w:r>
            <w:r w:rsidRPr="00D576DF">
              <w:rPr>
                <w:sz w:val="24"/>
                <w:szCs w:val="24"/>
              </w:rPr>
              <w:t>с</w:t>
            </w:r>
            <w:r w:rsidRPr="00D576DF">
              <w:rPr>
                <w:sz w:val="24"/>
                <w:szCs w:val="24"/>
              </w:rPr>
              <w:t>сийской Федерации в целях противодействия корру</w:t>
            </w:r>
            <w:r w:rsidRPr="00D576DF">
              <w:rPr>
                <w:sz w:val="24"/>
                <w:szCs w:val="24"/>
              </w:rPr>
              <w:t>п</w:t>
            </w:r>
            <w:r w:rsidRPr="00D576DF">
              <w:rPr>
                <w:sz w:val="24"/>
                <w:szCs w:val="24"/>
              </w:rPr>
              <w:t>ции.</w:t>
            </w:r>
          </w:p>
          <w:p w:rsidR="004E5932" w:rsidRPr="00D576DF" w:rsidRDefault="004E5932" w:rsidP="00765964">
            <w:pPr>
              <w:pStyle w:val="ab"/>
              <w:shd w:val="clear" w:color="auto" w:fill="auto"/>
              <w:ind w:left="35" w:firstLine="142"/>
              <w:rPr>
                <w:sz w:val="24"/>
                <w:szCs w:val="24"/>
              </w:rPr>
            </w:pPr>
            <w:r w:rsidRPr="00D576DF">
              <w:rPr>
                <w:sz w:val="24"/>
                <w:szCs w:val="24"/>
              </w:rPr>
              <w:lastRenderedPageBreak/>
              <w:t>Проведение собеседований, консультаций, совещаний с государственными служащими Управления в целях обеспеч</w:t>
            </w:r>
            <w:r w:rsidRPr="00D576DF">
              <w:rPr>
                <w:sz w:val="24"/>
                <w:szCs w:val="24"/>
              </w:rPr>
              <w:t>е</w:t>
            </w:r>
            <w:r w:rsidRPr="00D576DF">
              <w:rPr>
                <w:sz w:val="24"/>
                <w:szCs w:val="24"/>
              </w:rPr>
              <w:t>ния соблюдения ими огранич</w:t>
            </w:r>
            <w:r w:rsidRPr="00D576DF">
              <w:rPr>
                <w:sz w:val="24"/>
                <w:szCs w:val="24"/>
              </w:rPr>
              <w:t>е</w:t>
            </w:r>
            <w:r w:rsidRPr="00D576DF">
              <w:rPr>
                <w:sz w:val="24"/>
                <w:szCs w:val="24"/>
              </w:rPr>
              <w:t>ний, запретов и по исполнению обязанностей.</w:t>
            </w:r>
          </w:p>
        </w:tc>
        <w:tc>
          <w:tcPr>
            <w:tcW w:w="1701" w:type="dxa"/>
          </w:tcPr>
          <w:p w:rsidR="004E5932" w:rsidRPr="00D576DF" w:rsidRDefault="004E5932" w:rsidP="00765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отве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</w:tcPr>
          <w:p w:rsidR="004E5932" w:rsidRPr="00D576DF" w:rsidRDefault="004E5932" w:rsidP="00765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877" w:type="dxa"/>
          </w:tcPr>
          <w:p w:rsidR="004E5932" w:rsidRPr="00D576DF" w:rsidRDefault="004E5932" w:rsidP="00765964">
            <w:pPr>
              <w:pStyle w:val="91"/>
              <w:shd w:val="clear" w:color="auto" w:fill="auto"/>
              <w:spacing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6DF">
              <w:rPr>
                <w:rFonts w:ascii="Times New Roman" w:hAnsi="Times New Roman"/>
                <w:sz w:val="24"/>
                <w:szCs w:val="24"/>
              </w:rPr>
              <w:t>Предупрежд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ние коррупц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онных прав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нарушений. Соблюдение государстве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ными служ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щими Управл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 xml:space="preserve">ния общих принципов </w:t>
            </w:r>
            <w:r w:rsidRPr="00D576DF">
              <w:rPr>
                <w:rFonts w:ascii="Times New Roman" w:hAnsi="Times New Roman"/>
                <w:sz w:val="24"/>
                <w:szCs w:val="24"/>
              </w:rPr>
              <w:lastRenderedPageBreak/>
              <w:t>служебного п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ведения, ант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коррупционных положений ф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деральных з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конов.</w:t>
            </w:r>
          </w:p>
        </w:tc>
        <w:tc>
          <w:tcPr>
            <w:tcW w:w="4252" w:type="dxa"/>
          </w:tcPr>
          <w:p w:rsidR="004E5932" w:rsidRPr="00D576DF" w:rsidRDefault="004E5932" w:rsidP="001E3F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03.03.2014 – доведена информация о порядке представления государстве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ными служащими сведений о доходах;</w:t>
            </w:r>
          </w:p>
          <w:p w:rsidR="004E5932" w:rsidRPr="00D576DF" w:rsidRDefault="004E5932" w:rsidP="001E3F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24.03.2014 – доведены рекомендации Минтруда по комплексу мер по нед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пущению должностными лицами п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ведения, которое можно расценить как дачу взятки; </w:t>
            </w:r>
          </w:p>
          <w:p w:rsidR="004E5932" w:rsidRPr="00D576DF" w:rsidRDefault="004E5932" w:rsidP="001E3F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17.02.2014 - доведены рекомендации Минтруда по порядку заполнения 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 о доходах;</w:t>
            </w:r>
          </w:p>
          <w:p w:rsidR="004E5932" w:rsidRPr="00D576DF" w:rsidRDefault="004E5932" w:rsidP="00C839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07.04.2014 – доведен Указ Президента РФ от 1 июля 2010 № 821 «О комисс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ях по соблюдению требований к сл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жебному поведению федеральных го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ударственных служащих и урегулир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интересов».</w:t>
            </w:r>
          </w:p>
        </w:tc>
        <w:tc>
          <w:tcPr>
            <w:tcW w:w="1134" w:type="dxa"/>
          </w:tcPr>
          <w:p w:rsidR="004E5932" w:rsidRPr="00D576DF" w:rsidRDefault="007E4DA0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418" w:type="dxa"/>
          </w:tcPr>
          <w:p w:rsidR="004E5932" w:rsidRPr="00D576DF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DF" w:rsidRPr="00D576DF" w:rsidTr="00287A46">
        <w:tc>
          <w:tcPr>
            <w:tcW w:w="709" w:type="dxa"/>
          </w:tcPr>
          <w:p w:rsidR="004E5932" w:rsidRPr="00D576DF" w:rsidRDefault="00D576DF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577" w:type="dxa"/>
          </w:tcPr>
          <w:p w:rsidR="004E5932" w:rsidRPr="00D576DF" w:rsidRDefault="004E5932" w:rsidP="00822A43">
            <w:pPr>
              <w:pStyle w:val="ab"/>
              <w:shd w:val="clear" w:color="auto" w:fill="auto"/>
              <w:ind w:left="34" w:right="24" w:firstLine="142"/>
              <w:rPr>
                <w:sz w:val="24"/>
                <w:szCs w:val="24"/>
              </w:rPr>
            </w:pPr>
            <w:r w:rsidRPr="00D576DF">
              <w:rPr>
                <w:sz w:val="24"/>
                <w:szCs w:val="24"/>
              </w:rPr>
              <w:t>Осуществление комплекса о</w:t>
            </w:r>
            <w:r w:rsidRPr="00D576DF">
              <w:rPr>
                <w:sz w:val="24"/>
                <w:szCs w:val="24"/>
              </w:rPr>
              <w:t>р</w:t>
            </w:r>
            <w:r w:rsidRPr="00D576DF">
              <w:rPr>
                <w:sz w:val="24"/>
                <w:szCs w:val="24"/>
              </w:rPr>
              <w:t>ганизационных, разъяснител</w:t>
            </w:r>
            <w:r w:rsidRPr="00D576DF">
              <w:rPr>
                <w:sz w:val="24"/>
                <w:szCs w:val="24"/>
              </w:rPr>
              <w:t>ь</w:t>
            </w:r>
            <w:r w:rsidRPr="00D576DF">
              <w:rPr>
                <w:sz w:val="24"/>
                <w:szCs w:val="24"/>
              </w:rPr>
              <w:t>ных и иных мер по соблюд</w:t>
            </w:r>
            <w:r w:rsidRPr="00D576DF">
              <w:rPr>
                <w:sz w:val="24"/>
                <w:szCs w:val="24"/>
              </w:rPr>
              <w:t>е</w:t>
            </w:r>
            <w:r w:rsidRPr="00D576DF">
              <w:rPr>
                <w:sz w:val="24"/>
                <w:szCs w:val="24"/>
              </w:rPr>
              <w:t>нию федеральными госуда</w:t>
            </w:r>
            <w:r w:rsidRPr="00D576DF">
              <w:rPr>
                <w:sz w:val="24"/>
                <w:szCs w:val="24"/>
              </w:rPr>
              <w:t>р</w:t>
            </w:r>
            <w:r w:rsidRPr="00D576DF">
              <w:rPr>
                <w:sz w:val="24"/>
                <w:szCs w:val="24"/>
              </w:rPr>
              <w:t>ственными служащими Упра</w:t>
            </w:r>
            <w:r w:rsidRPr="00D576DF">
              <w:rPr>
                <w:sz w:val="24"/>
                <w:szCs w:val="24"/>
              </w:rPr>
              <w:t>в</w:t>
            </w:r>
            <w:r w:rsidRPr="00D576DF">
              <w:rPr>
                <w:sz w:val="24"/>
                <w:szCs w:val="24"/>
              </w:rPr>
              <w:t>ления ограничений, касающи</w:t>
            </w:r>
            <w:r w:rsidRPr="00D576DF">
              <w:rPr>
                <w:sz w:val="24"/>
                <w:szCs w:val="24"/>
              </w:rPr>
              <w:t>х</w:t>
            </w:r>
            <w:r w:rsidRPr="00D576DF">
              <w:rPr>
                <w:sz w:val="24"/>
                <w:szCs w:val="24"/>
              </w:rPr>
              <w:t>ся получения подарков, в том числе направленных на форм</w:t>
            </w:r>
            <w:r w:rsidRPr="00D576DF">
              <w:rPr>
                <w:sz w:val="24"/>
                <w:szCs w:val="24"/>
              </w:rPr>
              <w:t>и</w:t>
            </w:r>
            <w:r w:rsidRPr="00D576DF">
              <w:rPr>
                <w:sz w:val="24"/>
                <w:szCs w:val="24"/>
              </w:rPr>
              <w:t>рование негативного отнош</w:t>
            </w:r>
            <w:r w:rsidRPr="00D576DF">
              <w:rPr>
                <w:sz w:val="24"/>
                <w:szCs w:val="24"/>
              </w:rPr>
              <w:t>е</w:t>
            </w:r>
            <w:r w:rsidRPr="00D576DF">
              <w:rPr>
                <w:sz w:val="24"/>
                <w:szCs w:val="24"/>
              </w:rPr>
              <w:t>ния к дарению подарков ук</w:t>
            </w:r>
            <w:r w:rsidRPr="00D576DF">
              <w:rPr>
                <w:sz w:val="24"/>
                <w:szCs w:val="24"/>
              </w:rPr>
              <w:t>а</w:t>
            </w:r>
            <w:r w:rsidRPr="00D576DF">
              <w:rPr>
                <w:sz w:val="24"/>
                <w:szCs w:val="24"/>
              </w:rPr>
              <w:t>занным служащим в связи с и</w:t>
            </w:r>
            <w:r w:rsidRPr="00D576DF">
              <w:rPr>
                <w:sz w:val="24"/>
                <w:szCs w:val="24"/>
              </w:rPr>
              <w:t>с</w:t>
            </w:r>
            <w:r w:rsidRPr="00D576DF">
              <w:rPr>
                <w:sz w:val="24"/>
                <w:szCs w:val="24"/>
              </w:rPr>
              <w:t>полнением ими служебных обязанностей.</w:t>
            </w:r>
          </w:p>
          <w:p w:rsidR="004E5932" w:rsidRPr="00D576DF" w:rsidRDefault="004E5932" w:rsidP="00822A43">
            <w:pPr>
              <w:ind w:left="34" w:right="2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го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ударственными Управления по соблюдению ими ограничений, касающихся получения пода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ков, в том числе направленных на формирование негативного отношения к дарению подарков указанным служащим в связи с исполнением ими служебных 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обязанностей.</w:t>
            </w:r>
          </w:p>
        </w:tc>
        <w:tc>
          <w:tcPr>
            <w:tcW w:w="1701" w:type="dxa"/>
          </w:tcPr>
          <w:p w:rsidR="004E5932" w:rsidRPr="00D576DF" w:rsidRDefault="004E5932" w:rsidP="005A0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отве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</w:tcPr>
          <w:p w:rsidR="004E5932" w:rsidRPr="00D576DF" w:rsidRDefault="004E5932" w:rsidP="00C32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4 квартал 2014 г.</w:t>
            </w:r>
          </w:p>
        </w:tc>
        <w:tc>
          <w:tcPr>
            <w:tcW w:w="1877" w:type="dxa"/>
          </w:tcPr>
          <w:p w:rsidR="004E5932" w:rsidRPr="00D576DF" w:rsidRDefault="004E5932" w:rsidP="005A0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Предупрежд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ние коррупц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онных прав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нарушений. Соблюдение государстве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ными служ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щими Управл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ния общих принципов служебного п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ведения, ант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коррупционных положений ф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деральных з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конов.</w:t>
            </w:r>
          </w:p>
        </w:tc>
        <w:tc>
          <w:tcPr>
            <w:tcW w:w="4252" w:type="dxa"/>
          </w:tcPr>
          <w:p w:rsidR="004E5932" w:rsidRPr="00D576DF" w:rsidRDefault="004E5932" w:rsidP="00DB0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Запланировано занятие о порядке п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редачи (приема, оценки, учета, вр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менного хранения и дальнейшего 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пользования) в федеральную со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ственность подарков, полученных го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ударственными гражданскими служ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щими Управления от юридических или физических лиц в связи с прот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кольными мероприятиями, служебн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ми командировками и другими офиц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альными мероприятиями.</w:t>
            </w:r>
          </w:p>
        </w:tc>
        <w:tc>
          <w:tcPr>
            <w:tcW w:w="1134" w:type="dxa"/>
          </w:tcPr>
          <w:p w:rsidR="004E5932" w:rsidRPr="00D576DF" w:rsidRDefault="009C26F9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8" w:type="dxa"/>
          </w:tcPr>
          <w:p w:rsidR="004E5932" w:rsidRPr="00D576DF" w:rsidRDefault="001F0BCD" w:rsidP="001F0B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нялось, з</w:t>
            </w:r>
            <w:r w:rsidR="009C2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6F9">
              <w:rPr>
                <w:rFonts w:ascii="Times New Roman" w:hAnsi="Times New Roman" w:cs="Times New Roman"/>
                <w:sz w:val="24"/>
                <w:szCs w:val="24"/>
              </w:rPr>
              <w:t>нятие з</w:t>
            </w:r>
            <w:r w:rsidR="009C2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6F9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9C2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26F9">
              <w:rPr>
                <w:rFonts w:ascii="Times New Roman" w:hAnsi="Times New Roman" w:cs="Times New Roman"/>
                <w:sz w:val="24"/>
                <w:szCs w:val="24"/>
              </w:rPr>
              <w:t xml:space="preserve">но на 2 </w:t>
            </w:r>
            <w:proofErr w:type="gramStart"/>
            <w:r w:rsidR="009C2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C26F9">
              <w:rPr>
                <w:rFonts w:ascii="Times New Roman" w:hAnsi="Times New Roman" w:cs="Times New Roman"/>
                <w:sz w:val="24"/>
                <w:szCs w:val="24"/>
              </w:rPr>
              <w:t>/г 2014 г.</w:t>
            </w:r>
          </w:p>
        </w:tc>
      </w:tr>
      <w:tr w:rsidR="00D576DF" w:rsidRPr="00D576DF" w:rsidTr="00287A46">
        <w:tc>
          <w:tcPr>
            <w:tcW w:w="709" w:type="dxa"/>
          </w:tcPr>
          <w:p w:rsidR="004E5932" w:rsidRPr="00D576DF" w:rsidRDefault="00D576DF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577" w:type="dxa"/>
          </w:tcPr>
          <w:p w:rsidR="004E5932" w:rsidRPr="00D576DF" w:rsidRDefault="004E5932" w:rsidP="00822A43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Доведение до лиц, замеща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щих должности федерал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ной государственной службы, п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ложений законодательства Российской Федерации о пр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коррупции, в том числе об установлении наказания за получение и дачу взятки, посредничество во вз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точничестве в виде штрафов, кратных сумме взятки, об увольнении в связи с утратой доверия, о порядке проверки сведений, представляемых ф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деральными государственными служащими в соответствии с законодательством Российской Федерации о противодействии коррупции. Проведение соб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седований, консультаций, с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вещаний с государственными служащими.</w:t>
            </w:r>
          </w:p>
        </w:tc>
        <w:tc>
          <w:tcPr>
            <w:tcW w:w="1701" w:type="dxa"/>
          </w:tcPr>
          <w:p w:rsidR="004E5932" w:rsidRPr="00D576DF" w:rsidRDefault="004E5932" w:rsidP="001D4B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</w:tcPr>
          <w:p w:rsidR="004E5932" w:rsidRPr="00D576DF" w:rsidRDefault="004E5932" w:rsidP="00822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877" w:type="dxa"/>
          </w:tcPr>
          <w:p w:rsidR="004E5932" w:rsidRPr="00D576DF" w:rsidRDefault="004E5932" w:rsidP="001D4BF9">
            <w:pPr>
              <w:pStyle w:val="91"/>
              <w:shd w:val="clear" w:color="auto" w:fill="auto"/>
              <w:spacing w:line="278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76DF">
              <w:rPr>
                <w:rFonts w:ascii="Times New Roman" w:hAnsi="Times New Roman"/>
                <w:sz w:val="24"/>
                <w:szCs w:val="24"/>
              </w:rPr>
              <w:t>Предупрежд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ние коррупц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онных прав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нарушений. Соблюдение государстве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ными служ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щими Управл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ния общих принципов служебного п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ведения, ант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коррупционных положений ф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деральных з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/>
                <w:sz w:val="24"/>
                <w:szCs w:val="24"/>
              </w:rPr>
              <w:t>конов.</w:t>
            </w:r>
          </w:p>
        </w:tc>
        <w:tc>
          <w:tcPr>
            <w:tcW w:w="4252" w:type="dxa"/>
          </w:tcPr>
          <w:p w:rsidR="004E5932" w:rsidRPr="00D576DF" w:rsidRDefault="004E5932" w:rsidP="001D4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17.02.2014 – плановое занятие, тема № 2: «Порядок представления граждан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ми, претендующими на замещение должностей федеральной госуда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ственной службы, и федеральными государственными служащими свед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ний о доходах, об имуществе и обяз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характера»;</w:t>
            </w:r>
          </w:p>
          <w:p w:rsidR="004E5932" w:rsidRPr="00D576DF" w:rsidRDefault="004E5932" w:rsidP="001D4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03.03.2014 – доведена информация о порядке представления государстве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ными служащими сведений о доходах;</w:t>
            </w:r>
          </w:p>
          <w:p w:rsidR="004E5932" w:rsidRPr="00D576DF" w:rsidRDefault="004E5932" w:rsidP="001D4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24.03.2014 – доведены рекомендации Минтруда по комплексу мер по нед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пущению должностными лицами п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ведения, которое можно расценить как дачу взятки;</w:t>
            </w:r>
          </w:p>
          <w:p w:rsidR="004E5932" w:rsidRPr="00D576DF" w:rsidRDefault="004E5932" w:rsidP="001D4B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17.02.2014 – доведены рекомендации Минтруда по порядку заполнения справок о доходах;</w:t>
            </w:r>
          </w:p>
          <w:p w:rsidR="004E5932" w:rsidRPr="00D576DF" w:rsidRDefault="004E5932" w:rsidP="00DB0A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07.04.2013 – плановое занятие, тема № 4: «О комиссиях по соблюдению тр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бований к служебному поведению ф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деральных государственных служащих и урегулированию конфликта интер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сов»</w:t>
            </w:r>
          </w:p>
        </w:tc>
        <w:tc>
          <w:tcPr>
            <w:tcW w:w="1134" w:type="dxa"/>
          </w:tcPr>
          <w:p w:rsidR="004E5932" w:rsidRPr="00D576DF" w:rsidRDefault="00537A81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D576DF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59" w:rsidRPr="00D576DF" w:rsidTr="00287A46">
        <w:tc>
          <w:tcPr>
            <w:tcW w:w="709" w:type="dxa"/>
          </w:tcPr>
          <w:p w:rsidR="005A3659" w:rsidRPr="00D576DF" w:rsidRDefault="005A3659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77" w:type="dxa"/>
          </w:tcPr>
          <w:p w:rsidR="005A3659" w:rsidRPr="00D576DF" w:rsidRDefault="005A3659" w:rsidP="00E168B4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прохождение повышения квалификации ф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деральными государстве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служащими, в дол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</w:tcPr>
          <w:p w:rsidR="005A3659" w:rsidRPr="00D576DF" w:rsidRDefault="005A3659" w:rsidP="00822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  <w:p w:rsidR="005A3659" w:rsidRPr="00D576DF" w:rsidRDefault="005A3659" w:rsidP="00822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242" w:type="dxa"/>
          </w:tcPr>
          <w:p w:rsidR="005A3659" w:rsidRPr="00D576DF" w:rsidRDefault="005A3659" w:rsidP="004B2C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3-4 ква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талы 2014 г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в т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чение 2015 года</w:t>
            </w:r>
          </w:p>
        </w:tc>
        <w:tc>
          <w:tcPr>
            <w:tcW w:w="1877" w:type="dxa"/>
          </w:tcPr>
          <w:p w:rsidR="005A3659" w:rsidRPr="00D576DF" w:rsidRDefault="005A3659" w:rsidP="004F6F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ние коррупц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онных прав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нарушений. Повышение эффективности деятельности государстве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ных служащих кадровых по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разделений.</w:t>
            </w:r>
          </w:p>
        </w:tc>
        <w:tc>
          <w:tcPr>
            <w:tcW w:w="4252" w:type="dxa"/>
          </w:tcPr>
          <w:p w:rsidR="005A3659" w:rsidRPr="00D576DF" w:rsidRDefault="005A3659" w:rsidP="000631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повышения квалифик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6DF">
              <w:rPr>
                <w:rFonts w:ascii="Times New Roman" w:hAnsi="Times New Roman" w:cs="Times New Roman"/>
                <w:sz w:val="24"/>
                <w:szCs w:val="24"/>
              </w:rPr>
              <w:t>ции 1 сотрудника запланировано в 4 квартале 2014 года.</w:t>
            </w:r>
          </w:p>
        </w:tc>
        <w:tc>
          <w:tcPr>
            <w:tcW w:w="1134" w:type="dxa"/>
          </w:tcPr>
          <w:p w:rsidR="005A3659" w:rsidRPr="00D576DF" w:rsidRDefault="005A3659" w:rsidP="00F030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8" w:type="dxa"/>
          </w:tcPr>
          <w:p w:rsidR="005A3659" w:rsidRPr="00D576DF" w:rsidRDefault="005A3659" w:rsidP="005A36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нялось,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на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 2014 г.</w:t>
            </w:r>
          </w:p>
        </w:tc>
      </w:tr>
      <w:tr w:rsidR="00EE1A58" w:rsidRPr="00EE1A58" w:rsidTr="00D576DF">
        <w:tc>
          <w:tcPr>
            <w:tcW w:w="709" w:type="dxa"/>
          </w:tcPr>
          <w:p w:rsidR="00D576DF" w:rsidRPr="00EE1A58" w:rsidRDefault="00D576DF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01" w:type="dxa"/>
            <w:gridSpan w:val="7"/>
          </w:tcPr>
          <w:p w:rsidR="00D576DF" w:rsidRPr="00EE1A58" w:rsidRDefault="00EE1A58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8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 </w:t>
            </w:r>
            <w:r w:rsidRPr="00EE1A5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Управления Роскомнадзора  по Приморскому краю</w:t>
            </w:r>
            <w:proofErr w:type="gramStart"/>
            <w:r w:rsidRPr="00EE1A5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EE1A58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,</w:t>
            </w:r>
            <w:proofErr w:type="gramEnd"/>
            <w:r w:rsidRPr="00EE1A58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мониторинг коррупционных рисков и их </w:t>
            </w:r>
            <w:r w:rsidRPr="00EE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4E5932" w:rsidRPr="006F27C3" w:rsidTr="005A3659">
        <w:trPr>
          <w:trHeight w:val="2971"/>
        </w:trPr>
        <w:tc>
          <w:tcPr>
            <w:tcW w:w="709" w:type="dxa"/>
          </w:tcPr>
          <w:p w:rsidR="004E5932" w:rsidRPr="006F27C3" w:rsidRDefault="006F27C3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77" w:type="dxa"/>
          </w:tcPr>
          <w:p w:rsidR="004E5932" w:rsidRPr="006F27C3" w:rsidRDefault="004E5932" w:rsidP="00971EFC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взаимодействие с правоохр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нительными органами и иными государственными органами по вопросам организации пр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в Управлении.</w:t>
            </w:r>
          </w:p>
        </w:tc>
        <w:tc>
          <w:tcPr>
            <w:tcW w:w="1701" w:type="dxa"/>
          </w:tcPr>
          <w:p w:rsidR="004E5932" w:rsidRPr="006F27C3" w:rsidRDefault="004E5932" w:rsidP="00003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</w:tcPr>
          <w:p w:rsidR="004E5932" w:rsidRPr="006F27C3" w:rsidRDefault="004E5932" w:rsidP="00822A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</w:tcPr>
          <w:p w:rsidR="004E5932" w:rsidRPr="006F27C3" w:rsidRDefault="004E5932" w:rsidP="00003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Предупрежд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ние коррупц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онных прав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</w:tc>
        <w:tc>
          <w:tcPr>
            <w:tcW w:w="4252" w:type="dxa"/>
          </w:tcPr>
          <w:p w:rsidR="004E5932" w:rsidRPr="006F27C3" w:rsidRDefault="004E5932" w:rsidP="00D576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Принято в работу письмо прокуратуры Приморского края от 05.05.2014 № 86-16-2014 о реализации конкретных м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обесп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proofErr w:type="gramStart"/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исполнения перечисленных тр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7C3">
              <w:rPr>
                <w:rFonts w:ascii="Times New Roman" w:hAnsi="Times New Roman" w:cs="Times New Roman"/>
                <w:sz w:val="24"/>
                <w:szCs w:val="24"/>
              </w:rPr>
              <w:t>бований Указа Президента Российской Федерации</w:t>
            </w:r>
            <w:proofErr w:type="gramEnd"/>
            <w:r w:rsidRPr="006F27C3">
              <w:rPr>
                <w:rFonts w:ascii="Times New Roman" w:hAnsi="Times New Roman" w:cs="Times New Roman"/>
                <w:sz w:val="24"/>
                <w:szCs w:val="24"/>
              </w:rPr>
              <w:t xml:space="preserve"> от 11.04.2014 № 226 об утверждении Национального плана противодействия коррупции на 2014-2015 годы..</w:t>
            </w:r>
          </w:p>
        </w:tc>
        <w:tc>
          <w:tcPr>
            <w:tcW w:w="1134" w:type="dxa"/>
          </w:tcPr>
          <w:p w:rsidR="004E5932" w:rsidRPr="006F27C3" w:rsidRDefault="005A3659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6F27C3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32" w:rsidRPr="00E00D2A" w:rsidTr="00287A46">
        <w:tc>
          <w:tcPr>
            <w:tcW w:w="709" w:type="dxa"/>
          </w:tcPr>
          <w:p w:rsidR="004E5932" w:rsidRPr="00E00D2A" w:rsidRDefault="00E00D2A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77" w:type="dxa"/>
          </w:tcPr>
          <w:p w:rsidR="004E5932" w:rsidRPr="00E00D2A" w:rsidRDefault="004E5932" w:rsidP="00C839A1">
            <w:pPr>
              <w:pStyle w:val="ab"/>
              <w:shd w:val="clear" w:color="auto" w:fill="auto"/>
              <w:spacing w:line="269" w:lineRule="exact"/>
              <w:ind w:left="34" w:right="24" w:firstLine="142"/>
              <w:contextualSpacing/>
              <w:rPr>
                <w:sz w:val="24"/>
                <w:szCs w:val="24"/>
              </w:rPr>
            </w:pPr>
            <w:r w:rsidRPr="00E00D2A">
              <w:rPr>
                <w:sz w:val="24"/>
                <w:szCs w:val="24"/>
              </w:rPr>
              <w:t>Совершенствовать условия, процедуры и механизмы гос</w:t>
            </w:r>
            <w:r w:rsidRPr="00E00D2A">
              <w:rPr>
                <w:sz w:val="24"/>
                <w:szCs w:val="24"/>
              </w:rPr>
              <w:t>у</w:t>
            </w:r>
            <w:r w:rsidRPr="00E00D2A">
              <w:rPr>
                <w:sz w:val="24"/>
                <w:szCs w:val="24"/>
              </w:rPr>
              <w:t>дарственных закупок. В целях совершенствования усл</w:t>
            </w:r>
            <w:r w:rsidRPr="00E00D2A">
              <w:rPr>
                <w:sz w:val="24"/>
                <w:szCs w:val="24"/>
              </w:rPr>
              <w:t>о</w:t>
            </w:r>
            <w:r w:rsidRPr="00E00D2A">
              <w:rPr>
                <w:sz w:val="24"/>
                <w:szCs w:val="24"/>
              </w:rPr>
              <w:t>вий, процедур и механизмов гос</w:t>
            </w:r>
            <w:r w:rsidRPr="00E00D2A">
              <w:rPr>
                <w:sz w:val="24"/>
                <w:szCs w:val="24"/>
              </w:rPr>
              <w:t>у</w:t>
            </w:r>
            <w:r w:rsidRPr="00E00D2A">
              <w:rPr>
                <w:sz w:val="24"/>
                <w:szCs w:val="24"/>
              </w:rPr>
              <w:t>дарственных закупок пров</w:t>
            </w:r>
            <w:r w:rsidRPr="00E00D2A">
              <w:rPr>
                <w:sz w:val="24"/>
                <w:szCs w:val="24"/>
              </w:rPr>
              <w:t>о</w:t>
            </w:r>
            <w:r w:rsidRPr="00E00D2A">
              <w:rPr>
                <w:sz w:val="24"/>
                <w:szCs w:val="24"/>
              </w:rPr>
              <w:t>дить открытые аукционы по размещению госзаказов для нужд Управления в электро</w:t>
            </w:r>
            <w:r w:rsidRPr="00E00D2A">
              <w:rPr>
                <w:sz w:val="24"/>
                <w:szCs w:val="24"/>
              </w:rPr>
              <w:t>н</w:t>
            </w:r>
            <w:r w:rsidRPr="00E00D2A">
              <w:rPr>
                <w:sz w:val="24"/>
                <w:szCs w:val="24"/>
              </w:rPr>
              <w:lastRenderedPageBreak/>
              <w:t>ной форме.</w:t>
            </w:r>
          </w:p>
          <w:p w:rsidR="004E5932" w:rsidRPr="00E00D2A" w:rsidRDefault="004E5932" w:rsidP="00C839A1">
            <w:pPr>
              <w:ind w:left="34" w:right="2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закупок для нужд Роскомнадзора, в том числе и территориальными органами на сайте Роскомнадзора.</w:t>
            </w:r>
          </w:p>
        </w:tc>
        <w:tc>
          <w:tcPr>
            <w:tcW w:w="1701" w:type="dxa"/>
          </w:tcPr>
          <w:p w:rsidR="004E5932" w:rsidRPr="00E00D2A" w:rsidRDefault="004E5932" w:rsidP="00003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единой комиссии по размещению заказов на п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ставки тов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ров, выполн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 xml:space="preserve">ние работ, оказание услуг для 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Упра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42" w:type="dxa"/>
          </w:tcPr>
          <w:p w:rsidR="004E5932" w:rsidRPr="00E00D2A" w:rsidRDefault="004E5932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</w:tcPr>
          <w:p w:rsidR="004E5932" w:rsidRPr="00E00D2A" w:rsidRDefault="004E5932" w:rsidP="00003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конкуренции при размещ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нии заказов на государстве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ные закупки.</w:t>
            </w:r>
          </w:p>
        </w:tc>
        <w:tc>
          <w:tcPr>
            <w:tcW w:w="4252" w:type="dxa"/>
          </w:tcPr>
          <w:p w:rsidR="004E5932" w:rsidRPr="00E00D2A" w:rsidRDefault="004E5932" w:rsidP="00003AC2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Осуществляется размещение заказов на поставку товаров, выполнение р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бот, оказание услуг за счет бюджетных средств (федеральный бюджет)  путем проведения торгов в форме открытых конкурсов и открытых аукционов и без проведения торгов (запрос котировок) в соответствии с Федеральным зак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ном № 44-ФЗ от 05.04.2013 «О ко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трактной системе в сфере закупок т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варов, работ, услуг для обеспечения гос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нужд».</w:t>
            </w:r>
            <w:proofErr w:type="gramEnd"/>
          </w:p>
          <w:p w:rsidR="004E5932" w:rsidRPr="00E00D2A" w:rsidRDefault="004E5932" w:rsidP="00003AC2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Перед размещением заказов ведется предварительное изучение рыночных цен на товары и услуги.</w:t>
            </w:r>
          </w:p>
          <w:p w:rsidR="004E5932" w:rsidRPr="00E00D2A" w:rsidRDefault="004E5932" w:rsidP="00003AC2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hyperlink r:id="rId9" w:history="1">
              <w:r w:rsidRPr="00E00D2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00D2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00D2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Pr="00E00D2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00D2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E00D2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00D2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0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932" w:rsidRPr="00E00D2A" w:rsidRDefault="004E5932" w:rsidP="00003AC2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- открытый конкурс – нет;</w:t>
            </w:r>
          </w:p>
          <w:p w:rsidR="004E5932" w:rsidRPr="00E00D2A" w:rsidRDefault="004E5932" w:rsidP="00003AC2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- открытый  аукцион в электронной форме – 14;</w:t>
            </w:r>
          </w:p>
          <w:p w:rsidR="004E5932" w:rsidRPr="00E00D2A" w:rsidRDefault="004E5932" w:rsidP="00003AC2">
            <w:pPr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- запросов котировок – 3.</w:t>
            </w:r>
          </w:p>
        </w:tc>
        <w:tc>
          <w:tcPr>
            <w:tcW w:w="1134" w:type="dxa"/>
          </w:tcPr>
          <w:p w:rsidR="004E5932" w:rsidRPr="00E00D2A" w:rsidRDefault="005A3659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418" w:type="dxa"/>
          </w:tcPr>
          <w:p w:rsidR="004E5932" w:rsidRPr="00E00D2A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32" w:rsidRPr="00E00D2A" w:rsidTr="00287A46">
        <w:tc>
          <w:tcPr>
            <w:tcW w:w="709" w:type="dxa"/>
          </w:tcPr>
          <w:p w:rsidR="004E5932" w:rsidRPr="00E00D2A" w:rsidRDefault="00E00D2A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77" w:type="dxa"/>
          </w:tcPr>
          <w:p w:rsidR="004E5932" w:rsidRPr="00E00D2A" w:rsidRDefault="004E5932" w:rsidP="00C839A1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рупции, в деятельности по размещению государственных заказов и устранение выявле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ных коррупционных рисков. Проведение постоянного ан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лиза, направленного на сове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шенствование условий, проц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дур и механизмов госуда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ственных закупок, а также п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казателей и итогов выполнения государственных контрактов первоначально заложенным в них параметрам и утвержде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показателям соответств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ющего бюджета.</w:t>
            </w:r>
          </w:p>
        </w:tc>
        <w:tc>
          <w:tcPr>
            <w:tcW w:w="1701" w:type="dxa"/>
          </w:tcPr>
          <w:p w:rsidR="004E5932" w:rsidRPr="00E00D2A" w:rsidRDefault="004E5932" w:rsidP="00FB7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единой комиссии по размещению заказов на п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ставки тов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ров, выполн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ние работ, оказание услуг для нужд Упра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42" w:type="dxa"/>
          </w:tcPr>
          <w:p w:rsidR="004E5932" w:rsidRPr="00E00D2A" w:rsidRDefault="004E5932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</w:tcPr>
          <w:p w:rsidR="004E5932" w:rsidRPr="00E00D2A" w:rsidRDefault="004E5932" w:rsidP="00FB7C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вание условий, процедур и м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ханизмов гос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дарственных закупок.</w:t>
            </w:r>
          </w:p>
        </w:tc>
        <w:tc>
          <w:tcPr>
            <w:tcW w:w="4252" w:type="dxa"/>
          </w:tcPr>
          <w:p w:rsidR="004E5932" w:rsidRPr="00E00D2A" w:rsidRDefault="004E5932" w:rsidP="00A639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Причин и условий коррупции в де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тельности по размещению госуда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D2A">
              <w:rPr>
                <w:rFonts w:ascii="Times New Roman" w:hAnsi="Times New Roman" w:cs="Times New Roman"/>
                <w:sz w:val="24"/>
                <w:szCs w:val="24"/>
              </w:rPr>
              <w:t>ственных заказов не выявлено.</w:t>
            </w:r>
          </w:p>
        </w:tc>
        <w:tc>
          <w:tcPr>
            <w:tcW w:w="1134" w:type="dxa"/>
          </w:tcPr>
          <w:p w:rsidR="004E5932" w:rsidRPr="00E00D2A" w:rsidRDefault="005A3659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E00D2A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3D" w:rsidRPr="006F073D" w:rsidTr="00EF01ED">
        <w:tc>
          <w:tcPr>
            <w:tcW w:w="709" w:type="dxa"/>
          </w:tcPr>
          <w:p w:rsidR="007612F7" w:rsidRPr="006F073D" w:rsidRDefault="007612F7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01" w:type="dxa"/>
            <w:gridSpan w:val="7"/>
          </w:tcPr>
          <w:p w:rsidR="007612F7" w:rsidRPr="006F073D" w:rsidRDefault="006F073D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3D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</w:t>
            </w:r>
            <w:r w:rsidRPr="006F073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по Приморскому краю </w:t>
            </w:r>
            <w:r w:rsidRPr="006F073D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Pr="006F073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Управления Роскомнадзора по Приморскому краю</w:t>
            </w:r>
          </w:p>
        </w:tc>
      </w:tr>
      <w:tr w:rsidR="004E5932" w:rsidRPr="00EF01ED" w:rsidTr="00235AB6"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E5932" w:rsidRPr="00EF01ED" w:rsidRDefault="00EF01ED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77" w:type="dxa"/>
            <w:tcBorders>
              <w:bottom w:val="single" w:sz="4" w:space="0" w:color="000000" w:themeColor="text1"/>
            </w:tcBorders>
          </w:tcPr>
          <w:p w:rsidR="004E5932" w:rsidRPr="00EF01ED" w:rsidRDefault="004E5932" w:rsidP="00C839A1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официальном интернет-сайте Управления информации об антикоррупционной деятел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ности, создание и ведение сп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циализированного раздела, п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священного вопросам прот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E5932" w:rsidRPr="00EF01ED" w:rsidRDefault="004E5932" w:rsidP="006A6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4E5932" w:rsidRPr="00EF01ED" w:rsidRDefault="004E5932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  <w:tcBorders>
              <w:bottom w:val="single" w:sz="4" w:space="0" w:color="000000" w:themeColor="text1"/>
            </w:tcBorders>
          </w:tcPr>
          <w:p w:rsidR="004E5932" w:rsidRPr="00EF01ED" w:rsidRDefault="004E5932" w:rsidP="006A6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Открытый д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ступ граждан и организаций к информации об антикоррупц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онной деятел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ности, разм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1ED">
              <w:rPr>
                <w:rFonts w:ascii="Times New Roman" w:hAnsi="Times New Roman" w:cs="Times New Roman"/>
                <w:sz w:val="24"/>
                <w:szCs w:val="24"/>
              </w:rPr>
              <w:t>щенной на официальном Интернет-сайте Управления. Актуализация необходимой информации.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4E5932" w:rsidRPr="005A3659" w:rsidRDefault="004E5932" w:rsidP="006A67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Управления 25.</w:t>
            </w:r>
            <w:r w:rsidRPr="005A3659">
              <w:rPr>
                <w:rFonts w:ascii="Times New Roman" w:hAnsi="Times New Roman" w:cs="Times New Roman"/>
                <w:bCs/>
                <w:sz w:val="24"/>
                <w:szCs w:val="24"/>
              </w:rPr>
              <w:t>rkn.gov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 xml:space="preserve"> ведётся сп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циализированный раздел, посвяще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ный вопросам противодействия ко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рупции.</w:t>
            </w:r>
          </w:p>
          <w:p w:rsidR="004E5932" w:rsidRPr="005A3659" w:rsidRDefault="004E5932" w:rsidP="00E230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Данный раздел откорректирован и в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дется в соответствии с Едиными тр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бованиями к размещению и наполн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нию подразделов официальных сайтов федеральных государственных орг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нов, посвященных вопросам против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  <w:r w:rsidR="005A3659" w:rsidRPr="005A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659" w:rsidRPr="005A3659" w:rsidRDefault="005A3659" w:rsidP="00E230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Содержание раздела уточнено в соо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659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указаниями Роскомнадзора от 06.06.2014 №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93A50BADC2A74726862CFE2B7B43F81F"/>
                </w:placeholder>
                <w:text/>
              </w:sdtPr>
              <w:sdtContent>
                <w:r w:rsidRPr="005A3659">
                  <w:rPr>
                    <w:rFonts w:ascii="Times New Roman" w:hAnsi="Times New Roman" w:cs="Times New Roman"/>
                    <w:sz w:val="24"/>
                  </w:rPr>
                  <w:t>03ПА-34714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5932" w:rsidRPr="00EF01ED" w:rsidRDefault="005A3659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E5932" w:rsidRPr="00EF01ED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B6" w:rsidRPr="00235AB6" w:rsidTr="00235AB6"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E5932" w:rsidRPr="00235AB6" w:rsidRDefault="00EF01ED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35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77" w:type="dxa"/>
            <w:tcBorders>
              <w:bottom w:val="single" w:sz="4" w:space="0" w:color="000000" w:themeColor="text1"/>
            </w:tcBorders>
          </w:tcPr>
          <w:p w:rsidR="004E5932" w:rsidRPr="00235AB6" w:rsidRDefault="004E5932" w:rsidP="00235AB6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Обеспечить функциониров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ние «горячей линии» и/или «телефонов доверия» по в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просам противодействия ко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рупции, а также обеспечить возможность взаимодействия граждан с Управлением с и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пользованием компьютерных</w:t>
            </w:r>
            <w:r w:rsidR="00235AB6" w:rsidRPr="00235AB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режиме «о</w:t>
            </w:r>
            <w:r w:rsidR="00235AB6" w:rsidRPr="00235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5AB6" w:rsidRPr="00235AB6">
              <w:rPr>
                <w:rFonts w:ascii="Times New Roman" w:hAnsi="Times New Roman" w:cs="Times New Roman"/>
                <w:sz w:val="24"/>
                <w:szCs w:val="24"/>
              </w:rPr>
              <w:t>лайн».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E5932" w:rsidRPr="00235AB6" w:rsidRDefault="004E5932" w:rsidP="00235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5AB6" w:rsidRPr="00235AB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4E5932" w:rsidRPr="00235AB6" w:rsidRDefault="004E5932" w:rsidP="00235A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5AB6" w:rsidRPr="00235AB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  <w:tcBorders>
              <w:bottom w:val="single" w:sz="4" w:space="0" w:color="000000" w:themeColor="text1"/>
            </w:tcBorders>
          </w:tcPr>
          <w:p w:rsidR="004E5932" w:rsidRPr="00235AB6" w:rsidRDefault="004E5932" w:rsidP="00C650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формации в режиме «он-лайн». Искл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чение корру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ционных де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5AB6" w:rsidRPr="0023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ствий.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4E5932" w:rsidRPr="00235AB6" w:rsidRDefault="004E5932" w:rsidP="00235A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 функционирование «тел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фона доверия». Приказом от 16.08.2012 № 079-А утверждена и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струкция по организации работы «т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лефона доверия» по вопросам проф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лактики и противодействия корру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ции, обновлен аппаратный комплекс, функционирует «горячая линия» на официальном интернет-сайте Упра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ления 25.</w:t>
            </w:r>
            <w:r w:rsidRPr="00235AB6">
              <w:rPr>
                <w:rFonts w:ascii="Times New Roman" w:hAnsi="Times New Roman" w:cs="Times New Roman"/>
                <w:bCs/>
                <w:sz w:val="24"/>
                <w:szCs w:val="24"/>
              </w:rPr>
              <w:t>rkn.gov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35AB6" w:rsidRPr="0023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5932" w:rsidRPr="00235AB6" w:rsidRDefault="00C463B2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E5932" w:rsidRPr="00235AB6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B6" w:rsidRPr="00235AB6" w:rsidTr="00C463B2">
        <w:trPr>
          <w:trHeight w:val="1839"/>
        </w:trPr>
        <w:tc>
          <w:tcPr>
            <w:tcW w:w="709" w:type="dxa"/>
            <w:tcBorders>
              <w:top w:val="single" w:sz="4" w:space="0" w:color="000000" w:themeColor="text1"/>
              <w:bottom w:val="nil"/>
            </w:tcBorders>
          </w:tcPr>
          <w:p w:rsidR="00235AB6" w:rsidRPr="00235AB6" w:rsidRDefault="00235AB6" w:rsidP="00235A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77" w:type="dxa"/>
            <w:tcBorders>
              <w:top w:val="single" w:sz="4" w:space="0" w:color="000000" w:themeColor="text1"/>
              <w:bottom w:val="nil"/>
            </w:tcBorders>
          </w:tcPr>
          <w:p w:rsidR="00235AB6" w:rsidRPr="00235AB6" w:rsidRDefault="00235AB6" w:rsidP="00C839A1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Размещать на официальном сайте Управления сведения о проведенных проверках выя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ленных нарушений лиценз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онных требований в устано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ленных сферах деятельности.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:rsidR="00235AB6" w:rsidRPr="00235AB6" w:rsidRDefault="00235AB6" w:rsidP="00D57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Отделы, ос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ществляющие контрольную (надзорную) деятельность</w:t>
            </w:r>
          </w:p>
        </w:tc>
        <w:tc>
          <w:tcPr>
            <w:tcW w:w="1242" w:type="dxa"/>
            <w:tcBorders>
              <w:top w:val="single" w:sz="4" w:space="0" w:color="000000" w:themeColor="text1"/>
              <w:bottom w:val="nil"/>
            </w:tcBorders>
          </w:tcPr>
          <w:p w:rsidR="00235AB6" w:rsidRPr="00235AB6" w:rsidRDefault="00235AB6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  <w:vMerge w:val="restart"/>
            <w:tcBorders>
              <w:top w:val="single" w:sz="4" w:space="0" w:color="000000" w:themeColor="text1"/>
              <w:bottom w:val="nil"/>
            </w:tcBorders>
          </w:tcPr>
          <w:p w:rsidR="00235AB6" w:rsidRPr="00235AB6" w:rsidRDefault="00235AB6" w:rsidP="00D57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ние общества о результатах надзорной и разрешител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сти в устано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ленных сферах деятельности.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nil"/>
            </w:tcBorders>
          </w:tcPr>
          <w:p w:rsidR="00235AB6" w:rsidRPr="00235AB6" w:rsidRDefault="00235AB6" w:rsidP="00B97B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постоянно сотрудн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ками отделов, осуществляющих ко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трольную (надзорную) деятельность в разделе «Новости».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</w:tcPr>
          <w:p w:rsidR="00235AB6" w:rsidRPr="00235AB6" w:rsidRDefault="00C463B2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</w:tcPr>
          <w:p w:rsidR="00235AB6" w:rsidRPr="00235AB6" w:rsidRDefault="00235AB6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B6" w:rsidRPr="00235AB6" w:rsidTr="00C463B2">
        <w:tc>
          <w:tcPr>
            <w:tcW w:w="709" w:type="dxa"/>
            <w:tcBorders>
              <w:top w:val="nil"/>
              <w:bottom w:val="nil"/>
            </w:tcBorders>
          </w:tcPr>
          <w:p w:rsidR="00235AB6" w:rsidRPr="00235AB6" w:rsidRDefault="00235AB6" w:rsidP="00235A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235AB6" w:rsidRPr="00235AB6" w:rsidRDefault="00235AB6" w:rsidP="00235AB6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Размещать на официальном сайте Управления сведения о вынесенных предупреждениях редакциям и (или) учредит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лям средств массовой инфо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мации за нарушения Закона Российской Федерации от 27.12.1991 № 2124-1 «О сре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ствах массовой информации».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5AB6" w:rsidRPr="00235AB6" w:rsidRDefault="00235AB6" w:rsidP="00D57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Отдел ко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троля и надзора в сфере масс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вых комм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никаций (д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лее – ОНМК)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235AB6" w:rsidRPr="00235AB6" w:rsidRDefault="00235AB6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235AB6" w:rsidRPr="00235AB6" w:rsidRDefault="00235AB6" w:rsidP="00D57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235AB6" w:rsidRPr="00235AB6" w:rsidRDefault="00235AB6" w:rsidP="00B97B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постоянно сотрудн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ками отдела контроля и надзора в сф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ре массовых коммуникаций (далее – ОНМК).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5AB6" w:rsidRPr="00235AB6" w:rsidRDefault="00235AB6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35AB6" w:rsidRPr="00235AB6" w:rsidRDefault="00235AB6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B6" w:rsidRPr="00235AB6" w:rsidTr="00C463B2">
        <w:trPr>
          <w:trHeight w:val="1886"/>
        </w:trPr>
        <w:tc>
          <w:tcPr>
            <w:tcW w:w="709" w:type="dxa"/>
            <w:tcBorders>
              <w:top w:val="nil"/>
            </w:tcBorders>
          </w:tcPr>
          <w:p w:rsidR="00235AB6" w:rsidRPr="00235AB6" w:rsidRDefault="00235AB6" w:rsidP="00235A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77" w:type="dxa"/>
            <w:tcBorders>
              <w:top w:val="nil"/>
            </w:tcBorders>
          </w:tcPr>
          <w:p w:rsidR="00235AB6" w:rsidRPr="00235AB6" w:rsidRDefault="00235AB6" w:rsidP="00C839A1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Размещать и своевременно обновлять на официальном сайте Управления рекоменд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ции по оформлению заявлений о предоставлении госуда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ственных услуг.</w:t>
            </w:r>
          </w:p>
        </w:tc>
        <w:tc>
          <w:tcPr>
            <w:tcW w:w="1701" w:type="dxa"/>
            <w:tcBorders>
              <w:top w:val="nil"/>
            </w:tcBorders>
          </w:tcPr>
          <w:p w:rsidR="00235AB6" w:rsidRPr="00235AB6" w:rsidRDefault="00235AB6" w:rsidP="00D57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Отделы, ос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ществляющие разрешител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ную деятел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42" w:type="dxa"/>
            <w:tcBorders>
              <w:top w:val="nil"/>
            </w:tcBorders>
          </w:tcPr>
          <w:p w:rsidR="00235AB6" w:rsidRPr="00235AB6" w:rsidRDefault="00235AB6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235AB6" w:rsidRPr="00235AB6" w:rsidRDefault="00235AB6" w:rsidP="00D57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235AB6" w:rsidRPr="00235AB6" w:rsidRDefault="00235AB6" w:rsidP="00B97B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постоянно сотрудн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ками отделов, осуществляющих ра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5AB6">
              <w:rPr>
                <w:rFonts w:ascii="Times New Roman" w:hAnsi="Times New Roman" w:cs="Times New Roman"/>
                <w:sz w:val="24"/>
                <w:szCs w:val="24"/>
              </w:rPr>
              <w:t>решительную деятельность.</w:t>
            </w:r>
          </w:p>
        </w:tc>
        <w:tc>
          <w:tcPr>
            <w:tcW w:w="1134" w:type="dxa"/>
            <w:tcBorders>
              <w:top w:val="nil"/>
            </w:tcBorders>
          </w:tcPr>
          <w:p w:rsidR="00235AB6" w:rsidRPr="00235AB6" w:rsidRDefault="00235AB6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35AB6" w:rsidRPr="00235AB6" w:rsidRDefault="00235AB6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43" w:rsidRPr="00897B43" w:rsidTr="00897B43">
        <w:trPr>
          <w:trHeight w:val="6906"/>
        </w:trPr>
        <w:tc>
          <w:tcPr>
            <w:tcW w:w="709" w:type="dxa"/>
          </w:tcPr>
          <w:p w:rsidR="004E5932" w:rsidRPr="00897B43" w:rsidRDefault="00235AB6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77" w:type="dxa"/>
          </w:tcPr>
          <w:p w:rsidR="004E5932" w:rsidRPr="00897B43" w:rsidRDefault="004E5932" w:rsidP="00C839A1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оперативного представления гражданами и организациями информации о фактах корру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ции в Управлении или нар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шениях требований к служе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ному поведению федеральных государственных служащих посредством:</w:t>
            </w:r>
          </w:p>
          <w:p w:rsidR="004E5932" w:rsidRPr="00897B43" w:rsidRDefault="004E5932" w:rsidP="00C839A1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- функционирования «гор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чей линии» и (или) «телефонов доверия» по вопросам прот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коррупции;</w:t>
            </w:r>
          </w:p>
          <w:p w:rsidR="004E5932" w:rsidRPr="00897B43" w:rsidRDefault="004E5932" w:rsidP="00C839A1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- приема электронных соо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щений на официальный инте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нет-сайт федерального органа исполнительной власти (на выделенный адрес электро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ной почты по фактам корру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ции) с обеспечением возмо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ности взаимодействия заявит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ля с Управлением с использ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ванием компьютерных техн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логий в режиме «он-лайн».</w:t>
            </w:r>
          </w:p>
        </w:tc>
        <w:tc>
          <w:tcPr>
            <w:tcW w:w="1701" w:type="dxa"/>
          </w:tcPr>
          <w:p w:rsidR="004E5932" w:rsidRPr="00897B43" w:rsidRDefault="004E5932" w:rsidP="005D74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</w:tcPr>
          <w:p w:rsidR="004E5932" w:rsidRPr="00897B43" w:rsidRDefault="004E5932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</w:tcPr>
          <w:p w:rsidR="004E5932" w:rsidRPr="00897B43" w:rsidRDefault="004E5932" w:rsidP="005D74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информации, возможность получения 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формации в режиме «он-лайн». Искл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чение корру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ционных де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  <w:p w:rsidR="004E5932" w:rsidRPr="00897B43" w:rsidRDefault="004E5932" w:rsidP="005D74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ние общества о результатах надзорной и разрешител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сти в устано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ленных сферах деятельности.</w:t>
            </w:r>
          </w:p>
        </w:tc>
        <w:tc>
          <w:tcPr>
            <w:tcW w:w="4252" w:type="dxa"/>
          </w:tcPr>
          <w:p w:rsidR="004E5932" w:rsidRPr="00897B43" w:rsidRDefault="004E5932" w:rsidP="00957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оперативн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го представления гражданами и орг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низациями информации о фактах ко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рупции. Приказом от 16.08.2012 № 079-А утверждена инструкция по 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ганизации работы «телефона доверия» по вопросам профилактики и против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действия коррупции, обновлен апп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ратный комплекс, функционирует «г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рячая линия» на официальном инте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нет-сайте Управления 25.</w:t>
            </w: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>rkn.gov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E5932" w:rsidRPr="00897B43" w:rsidRDefault="00C463B2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897B43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43" w:rsidRPr="00897B43" w:rsidTr="00897B43">
        <w:trPr>
          <w:trHeight w:val="5987"/>
        </w:trPr>
        <w:tc>
          <w:tcPr>
            <w:tcW w:w="709" w:type="dxa"/>
          </w:tcPr>
          <w:p w:rsidR="004E5932" w:rsidRPr="00897B43" w:rsidRDefault="00235AB6" w:rsidP="00FD4D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577" w:type="dxa"/>
          </w:tcPr>
          <w:p w:rsidR="004E5932" w:rsidRPr="00897B43" w:rsidRDefault="004E5932" w:rsidP="00FD4D09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Обобщить практику рассмо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рения полученных в ра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ных формах обращений гра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дан и организаций по фактам проя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ления коррупции и п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вышение результативности и эффекти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ности этой работы.</w:t>
            </w:r>
          </w:p>
          <w:p w:rsidR="004E5932" w:rsidRPr="00897B43" w:rsidRDefault="004E5932" w:rsidP="00FD4D09">
            <w:pPr>
              <w:ind w:left="34" w:right="88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 целях повышения эффе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тивности практики рассмотр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ния полученных в разных формах обращений граждан и организаций по фактам проя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ления коррупции проводить ежеквартальный анализ и оценку результатов рассмотр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ния обращений граждан по 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просам действия (бездействия).</w:t>
            </w:r>
          </w:p>
          <w:p w:rsidR="004E5932" w:rsidRPr="00897B43" w:rsidRDefault="004E5932" w:rsidP="00FD4D09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обзоров практики рассмотр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701" w:type="dxa"/>
          </w:tcPr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</w:tcPr>
          <w:p w:rsidR="004E5932" w:rsidRPr="00897B43" w:rsidRDefault="004E5932" w:rsidP="00FD4D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877" w:type="dxa"/>
          </w:tcPr>
          <w:p w:rsidR="004E5932" w:rsidRPr="00897B43" w:rsidRDefault="004E5932" w:rsidP="00FD4D09">
            <w:pPr>
              <w:pStyle w:val="91"/>
              <w:shd w:val="clear" w:color="auto" w:fill="auto"/>
              <w:spacing w:after="24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B43">
              <w:rPr>
                <w:rFonts w:ascii="Times New Roman" w:hAnsi="Times New Roman"/>
                <w:sz w:val="24"/>
                <w:szCs w:val="24"/>
              </w:rPr>
              <w:t>Возможность оперативно принимать м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ры по повыш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нию результ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тивности и э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ф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фективности работы с ук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занными обр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щениями гра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ж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proofErr w:type="gramStart"/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/г 2014 года обращений по фа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там проявления коррупции не пост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пало.</w:t>
            </w: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32" w:rsidRPr="00897B43" w:rsidRDefault="004E5932" w:rsidP="00FD4D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932" w:rsidRPr="00897B43" w:rsidRDefault="00C463B2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897B43" w:rsidRDefault="004E5932" w:rsidP="00FD4D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32" w:rsidRPr="00897B43" w:rsidTr="00287A46">
        <w:tc>
          <w:tcPr>
            <w:tcW w:w="709" w:type="dxa"/>
          </w:tcPr>
          <w:p w:rsidR="004E5932" w:rsidRPr="00897B43" w:rsidRDefault="00897B43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77" w:type="dxa"/>
          </w:tcPr>
          <w:p w:rsidR="004E5932" w:rsidRPr="00897B43" w:rsidRDefault="004E5932" w:rsidP="00C839A1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Обеспечить взаимоде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 xml:space="preserve">ствие Управления с институтами 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 по 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просам антикоррупцио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ной деятельности, в том числе с общественными объединени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ми, уставной задачей которых является участие в против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действии коррупции.</w:t>
            </w:r>
          </w:p>
        </w:tc>
        <w:tc>
          <w:tcPr>
            <w:tcW w:w="1701" w:type="dxa"/>
          </w:tcPr>
          <w:p w:rsidR="004E5932" w:rsidRPr="00897B43" w:rsidRDefault="004E5932" w:rsidP="00505B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отве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ственное за работу по профилактике коррупцио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2" w:type="dxa"/>
          </w:tcPr>
          <w:p w:rsidR="004E5932" w:rsidRPr="00897B43" w:rsidRDefault="004E5932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</w:tcPr>
          <w:p w:rsidR="004E5932" w:rsidRPr="00897B43" w:rsidRDefault="004E5932" w:rsidP="00505B2D">
            <w:pPr>
              <w:pStyle w:val="91"/>
              <w:shd w:val="clear" w:color="auto" w:fill="auto"/>
              <w:spacing w:after="240" w:line="276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B43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при </w:t>
            </w:r>
            <w:r w:rsidRPr="00897B43">
              <w:rPr>
                <w:rFonts w:ascii="Times New Roman" w:hAnsi="Times New Roman"/>
                <w:sz w:val="24"/>
                <w:szCs w:val="24"/>
              </w:rPr>
              <w:lastRenderedPageBreak/>
              <w:t>решении в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просов, напра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в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ленных на устранение причин ко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/>
                <w:sz w:val="24"/>
                <w:szCs w:val="24"/>
              </w:rPr>
              <w:t>рупции.</w:t>
            </w:r>
          </w:p>
          <w:p w:rsidR="004E5932" w:rsidRPr="00897B43" w:rsidRDefault="004E5932" w:rsidP="00505B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</w:tc>
        <w:tc>
          <w:tcPr>
            <w:tcW w:w="4252" w:type="dxa"/>
          </w:tcPr>
          <w:p w:rsidR="004E5932" w:rsidRPr="00897B43" w:rsidRDefault="004E5932" w:rsidP="006320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необходимости организуется взаимодействие с представительством 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общественного ком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 xml:space="preserve">тета по противодействию коррупции по Приморскому краю. В 1 </w:t>
            </w:r>
            <w:proofErr w:type="gramStart"/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/г 2014 года такой необходимости не возник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1134" w:type="dxa"/>
          </w:tcPr>
          <w:p w:rsidR="004E5932" w:rsidRPr="00897B43" w:rsidRDefault="006E48A8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418" w:type="dxa"/>
          </w:tcPr>
          <w:p w:rsidR="004E5932" w:rsidRPr="00897B43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32" w:rsidRPr="00897B43" w:rsidTr="00287A46">
        <w:tc>
          <w:tcPr>
            <w:tcW w:w="709" w:type="dxa"/>
          </w:tcPr>
          <w:p w:rsidR="004E5932" w:rsidRPr="00897B43" w:rsidRDefault="00897B43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577" w:type="dxa"/>
          </w:tcPr>
          <w:p w:rsidR="004E5932" w:rsidRPr="00897B43" w:rsidRDefault="004E5932" w:rsidP="00C839A1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взаимодействие Управления со средствами массовой инфо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мации в сфере противоде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ствия коррупции, в том числе оказание содействия средствам массовой информации в шир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ком освещении мер по прот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коррупции, пр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нимаемых Управлением, и придании гласности фактов коррупции в Управлении.</w:t>
            </w:r>
          </w:p>
        </w:tc>
        <w:tc>
          <w:tcPr>
            <w:tcW w:w="1701" w:type="dxa"/>
          </w:tcPr>
          <w:p w:rsidR="004E5932" w:rsidRPr="00897B43" w:rsidRDefault="004E5932" w:rsidP="00D676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ственное за работу по профилактике коррупцио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ний, начал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ник ОНМК</w:t>
            </w:r>
          </w:p>
        </w:tc>
        <w:tc>
          <w:tcPr>
            <w:tcW w:w="1242" w:type="dxa"/>
          </w:tcPr>
          <w:p w:rsidR="004E5932" w:rsidRPr="00897B43" w:rsidRDefault="004E5932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</w:tcPr>
          <w:p w:rsidR="004E5932" w:rsidRPr="00897B43" w:rsidRDefault="004E5932" w:rsidP="00D676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Освещение в СМИ меропр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ятий Роско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надзора, его территориал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ных органов, направленных на противоде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ствие корру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ции в Управл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4252" w:type="dxa"/>
          </w:tcPr>
          <w:p w:rsidR="004E5932" w:rsidRPr="00897B43" w:rsidRDefault="004E5932" w:rsidP="00D676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Фактов коррупции в Управлении не выявлено.</w:t>
            </w:r>
          </w:p>
        </w:tc>
        <w:tc>
          <w:tcPr>
            <w:tcW w:w="1134" w:type="dxa"/>
          </w:tcPr>
          <w:p w:rsidR="004E5932" w:rsidRPr="00897B43" w:rsidRDefault="006E48A8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897B43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32" w:rsidRPr="00897B43" w:rsidTr="00287A46">
        <w:tc>
          <w:tcPr>
            <w:tcW w:w="709" w:type="dxa"/>
          </w:tcPr>
          <w:p w:rsidR="004E5932" w:rsidRPr="00897B43" w:rsidRDefault="00897B43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77" w:type="dxa"/>
          </w:tcPr>
          <w:p w:rsidR="004E5932" w:rsidRPr="00897B43" w:rsidRDefault="004E5932" w:rsidP="00897B43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ции о фактах проявления ко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рупции в Управлении и орг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низация проверки таких фа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701" w:type="dxa"/>
          </w:tcPr>
          <w:p w:rsidR="004E5932" w:rsidRPr="00897B43" w:rsidRDefault="004E5932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</w:p>
        </w:tc>
        <w:tc>
          <w:tcPr>
            <w:tcW w:w="1242" w:type="dxa"/>
          </w:tcPr>
          <w:p w:rsidR="004E5932" w:rsidRPr="00897B43" w:rsidRDefault="004E5932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</w:tcPr>
          <w:p w:rsidR="004E5932" w:rsidRPr="00897B43" w:rsidRDefault="004E5932" w:rsidP="00F829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уровня выявл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ния фактов проявления коррупции</w:t>
            </w:r>
            <w:proofErr w:type="gramEnd"/>
            <w:r w:rsidRPr="00897B43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Управлении.</w:t>
            </w:r>
          </w:p>
        </w:tc>
        <w:tc>
          <w:tcPr>
            <w:tcW w:w="4252" w:type="dxa"/>
          </w:tcPr>
          <w:p w:rsidR="004E5932" w:rsidRPr="00897B43" w:rsidRDefault="004E5932" w:rsidP="00F829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постоянно отделом ОНМК, публикаций в средствах ма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совой информации о фактах проявл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ния коррупции в Управлении не выя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лено.</w:t>
            </w:r>
          </w:p>
        </w:tc>
        <w:tc>
          <w:tcPr>
            <w:tcW w:w="1134" w:type="dxa"/>
          </w:tcPr>
          <w:p w:rsidR="004E5932" w:rsidRPr="00897B43" w:rsidRDefault="006E48A8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E5932" w:rsidRPr="00897B43" w:rsidRDefault="004E5932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43" w:rsidRPr="00897B43" w:rsidTr="008A4917">
        <w:tc>
          <w:tcPr>
            <w:tcW w:w="709" w:type="dxa"/>
          </w:tcPr>
          <w:p w:rsidR="00897B43" w:rsidRPr="00897B43" w:rsidRDefault="00897B43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01" w:type="dxa"/>
            <w:gridSpan w:val="7"/>
          </w:tcPr>
          <w:p w:rsidR="00897B43" w:rsidRPr="00897B43" w:rsidRDefault="00897B43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Pr="00897B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Управления Роскомнадзора по Приморскому краю</w:t>
            </w:r>
            <w:r w:rsidRPr="00897B4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, направленные на противодействие коррупции </w:t>
            </w:r>
            <w:r w:rsidRPr="00897B4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897B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</w:tc>
      </w:tr>
      <w:tr w:rsidR="00897B43" w:rsidRPr="00897B43" w:rsidTr="008A4917">
        <w:trPr>
          <w:trHeight w:val="1264"/>
        </w:trPr>
        <w:tc>
          <w:tcPr>
            <w:tcW w:w="709" w:type="dxa"/>
            <w:tcBorders>
              <w:bottom w:val="nil"/>
            </w:tcBorders>
          </w:tcPr>
          <w:p w:rsidR="00897B43" w:rsidRPr="00897B43" w:rsidRDefault="00897B43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77" w:type="dxa"/>
            <w:tcBorders>
              <w:bottom w:val="nil"/>
            </w:tcBorders>
          </w:tcPr>
          <w:p w:rsidR="00897B43" w:rsidRPr="00897B43" w:rsidRDefault="00897B43" w:rsidP="00897B43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контрол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но-надзорные и разрешител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функции Роскомнадзора.</w:t>
            </w:r>
          </w:p>
        </w:tc>
        <w:tc>
          <w:tcPr>
            <w:tcW w:w="1701" w:type="dxa"/>
            <w:tcBorders>
              <w:bottom w:val="nil"/>
            </w:tcBorders>
          </w:tcPr>
          <w:p w:rsidR="00897B43" w:rsidRPr="00897B43" w:rsidRDefault="00897B43" w:rsidP="00897B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1242" w:type="dxa"/>
            <w:tcBorders>
              <w:bottom w:val="nil"/>
            </w:tcBorders>
          </w:tcPr>
          <w:p w:rsidR="00897B43" w:rsidRPr="00897B43" w:rsidRDefault="00897B43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  <w:tcBorders>
              <w:bottom w:val="nil"/>
            </w:tcBorders>
          </w:tcPr>
          <w:p w:rsidR="00897B43" w:rsidRPr="00897B43" w:rsidRDefault="00897B43" w:rsidP="00625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Предупрежд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ние коррупц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онных прав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4252" w:type="dxa"/>
            <w:vMerge w:val="restart"/>
          </w:tcPr>
          <w:p w:rsidR="00897B43" w:rsidRPr="00897B43" w:rsidRDefault="00897B43" w:rsidP="00492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размещена на официальном интернет-сайте Управления 25.</w:t>
            </w:r>
            <w:r w:rsidRPr="00897B43">
              <w:rPr>
                <w:rFonts w:ascii="Times New Roman" w:hAnsi="Times New Roman" w:cs="Times New Roman"/>
                <w:bCs/>
                <w:sz w:val="24"/>
                <w:szCs w:val="24"/>
              </w:rPr>
              <w:t>rkn.gov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«Государственные услуги».</w:t>
            </w:r>
          </w:p>
        </w:tc>
        <w:tc>
          <w:tcPr>
            <w:tcW w:w="1134" w:type="dxa"/>
            <w:tcBorders>
              <w:bottom w:val="nil"/>
            </w:tcBorders>
          </w:tcPr>
          <w:p w:rsidR="00897B43" w:rsidRPr="00897B43" w:rsidRDefault="006E48A8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bottom w:val="nil"/>
            </w:tcBorders>
          </w:tcPr>
          <w:p w:rsidR="00897B43" w:rsidRPr="00897B43" w:rsidRDefault="00897B43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43" w:rsidRPr="00897B43" w:rsidTr="008A4917">
        <w:tc>
          <w:tcPr>
            <w:tcW w:w="709" w:type="dxa"/>
            <w:tcBorders>
              <w:top w:val="nil"/>
            </w:tcBorders>
          </w:tcPr>
          <w:p w:rsidR="00897B43" w:rsidRPr="00897B43" w:rsidRDefault="00897B43" w:rsidP="00D70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897B43" w:rsidRPr="00897B43" w:rsidRDefault="00897B43" w:rsidP="00C839A1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Размещать на Едином порт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ле государственных услуг в информационно-телекоммуникационной сети Интернет электронные формы заявок на представление гос. услуг в электронном виде с приложением образцов и ша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лонов необходимых докуме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701" w:type="dxa"/>
            <w:tcBorders>
              <w:top w:val="nil"/>
            </w:tcBorders>
          </w:tcPr>
          <w:p w:rsidR="00897B43" w:rsidRPr="00897B43" w:rsidRDefault="00897B43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Отделы, ос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ществляющие разрешител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ную деятел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42" w:type="dxa"/>
            <w:tcBorders>
              <w:top w:val="nil"/>
            </w:tcBorders>
          </w:tcPr>
          <w:p w:rsidR="00897B43" w:rsidRPr="00897B43" w:rsidRDefault="00897B43" w:rsidP="00C83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  <w:tcBorders>
              <w:top w:val="nil"/>
            </w:tcBorders>
          </w:tcPr>
          <w:p w:rsidR="00897B43" w:rsidRPr="00897B43" w:rsidRDefault="00897B43" w:rsidP="00625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Опубликование на Едином по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тале госуда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ственных услуг всех необход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мых докуме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252" w:type="dxa"/>
            <w:vMerge/>
          </w:tcPr>
          <w:p w:rsidR="00897B43" w:rsidRPr="00897B43" w:rsidRDefault="00897B43" w:rsidP="00492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7B43" w:rsidRPr="00897B43" w:rsidRDefault="00897B43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97B43" w:rsidRPr="00897B43" w:rsidRDefault="00897B43" w:rsidP="000D12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32" w:rsidRPr="00897B43" w:rsidTr="00287A46">
        <w:tc>
          <w:tcPr>
            <w:tcW w:w="709" w:type="dxa"/>
          </w:tcPr>
          <w:p w:rsidR="004E5932" w:rsidRPr="00897B43" w:rsidRDefault="00897B43" w:rsidP="00864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77" w:type="dxa"/>
          </w:tcPr>
          <w:p w:rsidR="004E5932" w:rsidRPr="00897B43" w:rsidRDefault="004E5932" w:rsidP="008642F4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Оптимизировать предоста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ление Управлением госуда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ственных услуг, а также вне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рить в деятельность Управл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ния административные регл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менты осуществления госуда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ственных функций, предоста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государственных услуг.</w:t>
            </w:r>
          </w:p>
          <w:p w:rsidR="004E5932" w:rsidRPr="00897B43" w:rsidRDefault="004E5932" w:rsidP="008642F4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возможности 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пользования электронных средств (технологий) при и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полнении Управлением гос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дарственных функций (гос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услуг) всеми 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и организациями, через единый портал госуда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ственных услуг.</w:t>
            </w:r>
          </w:p>
          <w:p w:rsidR="004E5932" w:rsidRPr="00897B43" w:rsidRDefault="004E5932" w:rsidP="008642F4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Внедрить оказание услуг ч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рез единый портал госуда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услуг.</w:t>
            </w:r>
          </w:p>
          <w:p w:rsidR="004E5932" w:rsidRPr="00897B43" w:rsidRDefault="004E5932" w:rsidP="008642F4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постоянный </w:t>
            </w:r>
            <w:proofErr w:type="gramStart"/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троль за</w:t>
            </w:r>
            <w:proofErr w:type="gramEnd"/>
            <w:r w:rsidRPr="00897B4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рального закона от 25.12.2008 № 273-ФЭ «О противоде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ствии коррупции» при ос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ществлении контрольно-надзорных и разрешительно - регистрационных функций в части коррупционных рисков.</w:t>
            </w:r>
          </w:p>
        </w:tc>
        <w:tc>
          <w:tcPr>
            <w:tcW w:w="1701" w:type="dxa"/>
          </w:tcPr>
          <w:p w:rsidR="004E5932" w:rsidRPr="00897B43" w:rsidRDefault="004E5932" w:rsidP="00864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Отделы, ос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ществляющие разрешител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ную деятел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42" w:type="dxa"/>
          </w:tcPr>
          <w:p w:rsidR="004E5932" w:rsidRPr="00897B43" w:rsidRDefault="004E5932" w:rsidP="00864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77" w:type="dxa"/>
          </w:tcPr>
          <w:p w:rsidR="004E5932" w:rsidRPr="00897B43" w:rsidRDefault="004E5932" w:rsidP="008642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Управлением государстве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ных услуг, в том числе в электронном виде</w:t>
            </w:r>
          </w:p>
        </w:tc>
        <w:tc>
          <w:tcPr>
            <w:tcW w:w="4252" w:type="dxa"/>
          </w:tcPr>
          <w:p w:rsidR="004E5932" w:rsidRPr="00897B43" w:rsidRDefault="004E5932" w:rsidP="008642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При исполнении Управлением гос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дарственных функций (государстве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ных услуг) организован обмен инфо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мацией по Системе межведомственн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го электронного взаимодействия (СМЭВ) и поступление запросов и о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ращений через Единый портал гос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дарственных услуг.</w:t>
            </w:r>
          </w:p>
          <w:p w:rsidR="004E5932" w:rsidRPr="00897B43" w:rsidRDefault="004E5932" w:rsidP="008642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3">
              <w:rPr>
                <w:rFonts w:ascii="Times New Roman" w:hAnsi="Times New Roman" w:cs="Times New Roman"/>
                <w:sz w:val="24"/>
                <w:szCs w:val="24"/>
              </w:rPr>
              <w:t>Определен круг должностных лиц, имеющих право формировать и направлять запросы в СМЭВ.</w:t>
            </w:r>
          </w:p>
        </w:tc>
        <w:tc>
          <w:tcPr>
            <w:tcW w:w="1134" w:type="dxa"/>
          </w:tcPr>
          <w:p w:rsidR="004E5932" w:rsidRPr="00897B43" w:rsidRDefault="006E48A8" w:rsidP="00FE64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E5932" w:rsidRPr="00897B43" w:rsidRDefault="004E5932" w:rsidP="008642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4CE" w:rsidRPr="008D034D" w:rsidRDefault="00D704CE" w:rsidP="00614039">
      <w:pPr>
        <w:rPr>
          <w:rFonts w:ascii="Times New Roman" w:hAnsi="Times New Roman" w:cs="Times New Roman"/>
        </w:rPr>
      </w:pPr>
    </w:p>
    <w:sectPr w:rsidR="00D704CE" w:rsidRPr="008D034D" w:rsidSect="00867C7B">
      <w:head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17" w:rsidRDefault="008A4917" w:rsidP="005E4551">
      <w:pPr>
        <w:spacing w:after="0" w:line="240" w:lineRule="auto"/>
      </w:pPr>
      <w:r>
        <w:separator/>
      </w:r>
    </w:p>
  </w:endnote>
  <w:endnote w:type="continuationSeparator" w:id="0">
    <w:p w:rsidR="008A4917" w:rsidRDefault="008A4917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17" w:rsidRDefault="008A4917" w:rsidP="005E4551">
      <w:pPr>
        <w:spacing w:after="0" w:line="240" w:lineRule="auto"/>
      </w:pPr>
      <w:r>
        <w:separator/>
      </w:r>
    </w:p>
  </w:footnote>
  <w:footnote w:type="continuationSeparator" w:id="0">
    <w:p w:rsidR="008A4917" w:rsidRDefault="008A4917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501"/>
      <w:docPartObj>
        <w:docPartGallery w:val="Page Numbers (Top of Page)"/>
        <w:docPartUnique/>
      </w:docPartObj>
    </w:sdtPr>
    <w:sdtContent>
      <w:p w:rsidR="008A4917" w:rsidRDefault="008A491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8A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A4917" w:rsidRDefault="008A4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E"/>
    <w:rsid w:val="00003AC2"/>
    <w:rsid w:val="00023A65"/>
    <w:rsid w:val="00044C30"/>
    <w:rsid w:val="0006315C"/>
    <w:rsid w:val="00064633"/>
    <w:rsid w:val="00067F4B"/>
    <w:rsid w:val="000759B9"/>
    <w:rsid w:val="00077BF1"/>
    <w:rsid w:val="000A6D54"/>
    <w:rsid w:val="000A6F72"/>
    <w:rsid w:val="000C72C6"/>
    <w:rsid w:val="000D1259"/>
    <w:rsid w:val="000D4D0C"/>
    <w:rsid w:val="0011774D"/>
    <w:rsid w:val="00125840"/>
    <w:rsid w:val="001402EC"/>
    <w:rsid w:val="0014143F"/>
    <w:rsid w:val="00162BDC"/>
    <w:rsid w:val="001823A0"/>
    <w:rsid w:val="001858F8"/>
    <w:rsid w:val="00193863"/>
    <w:rsid w:val="0019487E"/>
    <w:rsid w:val="001B65A3"/>
    <w:rsid w:val="001B75BB"/>
    <w:rsid w:val="001C28D4"/>
    <w:rsid w:val="001C7A3E"/>
    <w:rsid w:val="001D1D85"/>
    <w:rsid w:val="001D4BF9"/>
    <w:rsid w:val="001E3F8D"/>
    <w:rsid w:val="001E4FCE"/>
    <w:rsid w:val="001F0BCD"/>
    <w:rsid w:val="001F1AC6"/>
    <w:rsid w:val="00202FF2"/>
    <w:rsid w:val="00214DE8"/>
    <w:rsid w:val="00215263"/>
    <w:rsid w:val="00235AB6"/>
    <w:rsid w:val="00243B10"/>
    <w:rsid w:val="00287A46"/>
    <w:rsid w:val="00294394"/>
    <w:rsid w:val="002A784B"/>
    <w:rsid w:val="002B0C51"/>
    <w:rsid w:val="002B6237"/>
    <w:rsid w:val="002C1077"/>
    <w:rsid w:val="002F4885"/>
    <w:rsid w:val="002F7366"/>
    <w:rsid w:val="0030670A"/>
    <w:rsid w:val="00310E16"/>
    <w:rsid w:val="003137EA"/>
    <w:rsid w:val="0031671E"/>
    <w:rsid w:val="00316E06"/>
    <w:rsid w:val="00357900"/>
    <w:rsid w:val="00364388"/>
    <w:rsid w:val="00364C32"/>
    <w:rsid w:val="00375CE1"/>
    <w:rsid w:val="0037610C"/>
    <w:rsid w:val="003A09B0"/>
    <w:rsid w:val="003A134D"/>
    <w:rsid w:val="003B69C4"/>
    <w:rsid w:val="003D1596"/>
    <w:rsid w:val="003E6363"/>
    <w:rsid w:val="00403994"/>
    <w:rsid w:val="00410E1F"/>
    <w:rsid w:val="00421EB8"/>
    <w:rsid w:val="00425DC6"/>
    <w:rsid w:val="0043092B"/>
    <w:rsid w:val="0043142C"/>
    <w:rsid w:val="00431C97"/>
    <w:rsid w:val="00433370"/>
    <w:rsid w:val="00455205"/>
    <w:rsid w:val="0046493F"/>
    <w:rsid w:val="00492C05"/>
    <w:rsid w:val="004B2CD0"/>
    <w:rsid w:val="004D5E97"/>
    <w:rsid w:val="004E3063"/>
    <w:rsid w:val="004E3769"/>
    <w:rsid w:val="004E53E0"/>
    <w:rsid w:val="004E5932"/>
    <w:rsid w:val="004E61B4"/>
    <w:rsid w:val="004F3F2A"/>
    <w:rsid w:val="004F6F7C"/>
    <w:rsid w:val="00505B2D"/>
    <w:rsid w:val="00521221"/>
    <w:rsid w:val="0052644C"/>
    <w:rsid w:val="00537A81"/>
    <w:rsid w:val="005749ED"/>
    <w:rsid w:val="005764D7"/>
    <w:rsid w:val="00593AAA"/>
    <w:rsid w:val="00595864"/>
    <w:rsid w:val="005A0751"/>
    <w:rsid w:val="005A3659"/>
    <w:rsid w:val="005A425B"/>
    <w:rsid w:val="005B0BBD"/>
    <w:rsid w:val="005B1154"/>
    <w:rsid w:val="005B7124"/>
    <w:rsid w:val="005D2B67"/>
    <w:rsid w:val="005D74F5"/>
    <w:rsid w:val="005E4551"/>
    <w:rsid w:val="005F36AB"/>
    <w:rsid w:val="005F3B26"/>
    <w:rsid w:val="00602FB0"/>
    <w:rsid w:val="00604EE3"/>
    <w:rsid w:val="00614039"/>
    <w:rsid w:val="00616B2B"/>
    <w:rsid w:val="00623758"/>
    <w:rsid w:val="00625BE5"/>
    <w:rsid w:val="006260CD"/>
    <w:rsid w:val="006320C8"/>
    <w:rsid w:val="00632F65"/>
    <w:rsid w:val="00635489"/>
    <w:rsid w:val="0065177E"/>
    <w:rsid w:val="0065530F"/>
    <w:rsid w:val="00656BC5"/>
    <w:rsid w:val="00665370"/>
    <w:rsid w:val="006672CB"/>
    <w:rsid w:val="00676089"/>
    <w:rsid w:val="0068378F"/>
    <w:rsid w:val="00694A69"/>
    <w:rsid w:val="006A5F0B"/>
    <w:rsid w:val="006A678D"/>
    <w:rsid w:val="006D3980"/>
    <w:rsid w:val="006D4001"/>
    <w:rsid w:val="006D6315"/>
    <w:rsid w:val="006E1581"/>
    <w:rsid w:val="006E48A8"/>
    <w:rsid w:val="006F073D"/>
    <w:rsid w:val="006F27C3"/>
    <w:rsid w:val="006F713C"/>
    <w:rsid w:val="007100F0"/>
    <w:rsid w:val="00734573"/>
    <w:rsid w:val="007612F7"/>
    <w:rsid w:val="00765964"/>
    <w:rsid w:val="00772BD6"/>
    <w:rsid w:val="00775C42"/>
    <w:rsid w:val="00777991"/>
    <w:rsid w:val="007842A1"/>
    <w:rsid w:val="007A3357"/>
    <w:rsid w:val="007B2077"/>
    <w:rsid w:val="007C63BF"/>
    <w:rsid w:val="007D4BBD"/>
    <w:rsid w:val="007D7A13"/>
    <w:rsid w:val="007E4DA0"/>
    <w:rsid w:val="007F2F3A"/>
    <w:rsid w:val="007F6D7D"/>
    <w:rsid w:val="0080658B"/>
    <w:rsid w:val="00817B70"/>
    <w:rsid w:val="00822A43"/>
    <w:rsid w:val="00826979"/>
    <w:rsid w:val="00857065"/>
    <w:rsid w:val="00860C61"/>
    <w:rsid w:val="008642F4"/>
    <w:rsid w:val="00867C7B"/>
    <w:rsid w:val="0087467B"/>
    <w:rsid w:val="00894592"/>
    <w:rsid w:val="00897B43"/>
    <w:rsid w:val="008A1753"/>
    <w:rsid w:val="008A4917"/>
    <w:rsid w:val="008B11BD"/>
    <w:rsid w:val="008B3ECB"/>
    <w:rsid w:val="008C3D80"/>
    <w:rsid w:val="008D034D"/>
    <w:rsid w:val="008E0739"/>
    <w:rsid w:val="008E297C"/>
    <w:rsid w:val="008E6216"/>
    <w:rsid w:val="008F0009"/>
    <w:rsid w:val="008F3ED7"/>
    <w:rsid w:val="008F5670"/>
    <w:rsid w:val="008F570A"/>
    <w:rsid w:val="008F5D4A"/>
    <w:rsid w:val="00904251"/>
    <w:rsid w:val="00911B23"/>
    <w:rsid w:val="0091304B"/>
    <w:rsid w:val="00921A7D"/>
    <w:rsid w:val="009260B7"/>
    <w:rsid w:val="00944297"/>
    <w:rsid w:val="009570BD"/>
    <w:rsid w:val="00960AE6"/>
    <w:rsid w:val="00960B0E"/>
    <w:rsid w:val="00961F57"/>
    <w:rsid w:val="009651A8"/>
    <w:rsid w:val="00971EFC"/>
    <w:rsid w:val="00976E05"/>
    <w:rsid w:val="00977336"/>
    <w:rsid w:val="00990D41"/>
    <w:rsid w:val="0099538D"/>
    <w:rsid w:val="009B3EBA"/>
    <w:rsid w:val="009C12E2"/>
    <w:rsid w:val="009C26F9"/>
    <w:rsid w:val="009C6A53"/>
    <w:rsid w:val="009D2436"/>
    <w:rsid w:val="009E7BEE"/>
    <w:rsid w:val="00A052A5"/>
    <w:rsid w:val="00A1249F"/>
    <w:rsid w:val="00A45877"/>
    <w:rsid w:val="00A47EA0"/>
    <w:rsid w:val="00A54877"/>
    <w:rsid w:val="00A55EF4"/>
    <w:rsid w:val="00A5750D"/>
    <w:rsid w:val="00A6144E"/>
    <w:rsid w:val="00A639BD"/>
    <w:rsid w:val="00A73645"/>
    <w:rsid w:val="00A83CC8"/>
    <w:rsid w:val="00AD0A81"/>
    <w:rsid w:val="00AD754C"/>
    <w:rsid w:val="00AE101D"/>
    <w:rsid w:val="00AE172C"/>
    <w:rsid w:val="00AE3EC2"/>
    <w:rsid w:val="00AE6920"/>
    <w:rsid w:val="00AF3B83"/>
    <w:rsid w:val="00AF710C"/>
    <w:rsid w:val="00B3374F"/>
    <w:rsid w:val="00B466BE"/>
    <w:rsid w:val="00B467DA"/>
    <w:rsid w:val="00B4799F"/>
    <w:rsid w:val="00B47F6C"/>
    <w:rsid w:val="00B67D37"/>
    <w:rsid w:val="00B71B19"/>
    <w:rsid w:val="00B7303A"/>
    <w:rsid w:val="00B82C05"/>
    <w:rsid w:val="00B870ED"/>
    <w:rsid w:val="00B97B66"/>
    <w:rsid w:val="00B97C18"/>
    <w:rsid w:val="00BB1350"/>
    <w:rsid w:val="00BC6B40"/>
    <w:rsid w:val="00BE3283"/>
    <w:rsid w:val="00BE5AA0"/>
    <w:rsid w:val="00C00EAC"/>
    <w:rsid w:val="00C05ADC"/>
    <w:rsid w:val="00C10174"/>
    <w:rsid w:val="00C14F69"/>
    <w:rsid w:val="00C21728"/>
    <w:rsid w:val="00C323E2"/>
    <w:rsid w:val="00C463B2"/>
    <w:rsid w:val="00C5124C"/>
    <w:rsid w:val="00C650BA"/>
    <w:rsid w:val="00C813B3"/>
    <w:rsid w:val="00C839A1"/>
    <w:rsid w:val="00C93E20"/>
    <w:rsid w:val="00CD5B78"/>
    <w:rsid w:val="00CE466E"/>
    <w:rsid w:val="00CE4A7B"/>
    <w:rsid w:val="00CF7874"/>
    <w:rsid w:val="00D00332"/>
    <w:rsid w:val="00D01332"/>
    <w:rsid w:val="00D202EC"/>
    <w:rsid w:val="00D576DF"/>
    <w:rsid w:val="00D57AA1"/>
    <w:rsid w:val="00D6268B"/>
    <w:rsid w:val="00D63AD9"/>
    <w:rsid w:val="00D67617"/>
    <w:rsid w:val="00D704CE"/>
    <w:rsid w:val="00DA10A6"/>
    <w:rsid w:val="00DB0ADC"/>
    <w:rsid w:val="00DB52FC"/>
    <w:rsid w:val="00DC7676"/>
    <w:rsid w:val="00E00D2A"/>
    <w:rsid w:val="00E018CA"/>
    <w:rsid w:val="00E02914"/>
    <w:rsid w:val="00E05D12"/>
    <w:rsid w:val="00E07D34"/>
    <w:rsid w:val="00E168B4"/>
    <w:rsid w:val="00E17BDA"/>
    <w:rsid w:val="00E230D2"/>
    <w:rsid w:val="00E46A3D"/>
    <w:rsid w:val="00E5132B"/>
    <w:rsid w:val="00E521DC"/>
    <w:rsid w:val="00E57454"/>
    <w:rsid w:val="00E60821"/>
    <w:rsid w:val="00E7574A"/>
    <w:rsid w:val="00EC38BD"/>
    <w:rsid w:val="00EE1A58"/>
    <w:rsid w:val="00EE1B2E"/>
    <w:rsid w:val="00EE4B38"/>
    <w:rsid w:val="00EF01ED"/>
    <w:rsid w:val="00EF7CB2"/>
    <w:rsid w:val="00F00B1E"/>
    <w:rsid w:val="00F14D86"/>
    <w:rsid w:val="00F21035"/>
    <w:rsid w:val="00F25123"/>
    <w:rsid w:val="00F27B7D"/>
    <w:rsid w:val="00F52D98"/>
    <w:rsid w:val="00F829AB"/>
    <w:rsid w:val="00FA2E20"/>
    <w:rsid w:val="00FB1E11"/>
    <w:rsid w:val="00FB4AD7"/>
    <w:rsid w:val="00FB4FE8"/>
    <w:rsid w:val="00FB7CA4"/>
    <w:rsid w:val="00FD4D09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A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character" w:customStyle="1" w:styleId="13">
    <w:name w:val="Основной текст (13)"/>
    <w:basedOn w:val="a0"/>
    <w:link w:val="131"/>
    <w:uiPriority w:val="99"/>
    <w:rsid w:val="009651A8"/>
    <w:rPr>
      <w:rFonts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651A8"/>
    <w:pPr>
      <w:shd w:val="clear" w:color="auto" w:fill="FFFFFF"/>
      <w:spacing w:after="0" w:line="274" w:lineRule="exact"/>
      <w:ind w:firstLine="300"/>
    </w:pPr>
    <w:rPr>
      <w:rFonts w:cs="Times New Roman"/>
      <w:sz w:val="26"/>
      <w:szCs w:val="26"/>
    </w:rPr>
  </w:style>
  <w:style w:type="paragraph" w:styleId="ab">
    <w:name w:val="Body Text"/>
    <w:basedOn w:val="a"/>
    <w:link w:val="ac"/>
    <w:uiPriority w:val="99"/>
    <w:rsid w:val="00765964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76596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9">
    <w:name w:val="Основной текст (9)"/>
    <w:basedOn w:val="a0"/>
    <w:link w:val="91"/>
    <w:uiPriority w:val="99"/>
    <w:rsid w:val="00765964"/>
    <w:rPr>
      <w:rFonts w:cs="Times New Roman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65964"/>
    <w:pPr>
      <w:shd w:val="clear" w:color="auto" w:fill="FFFFFF"/>
      <w:spacing w:after="0" w:line="264" w:lineRule="exact"/>
      <w:jc w:val="center"/>
    </w:pPr>
    <w:rPr>
      <w:rFonts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003A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5AA0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A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character" w:customStyle="1" w:styleId="13">
    <w:name w:val="Основной текст (13)"/>
    <w:basedOn w:val="a0"/>
    <w:link w:val="131"/>
    <w:uiPriority w:val="99"/>
    <w:rsid w:val="009651A8"/>
    <w:rPr>
      <w:rFonts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651A8"/>
    <w:pPr>
      <w:shd w:val="clear" w:color="auto" w:fill="FFFFFF"/>
      <w:spacing w:after="0" w:line="274" w:lineRule="exact"/>
      <w:ind w:firstLine="300"/>
    </w:pPr>
    <w:rPr>
      <w:rFonts w:cs="Times New Roman"/>
      <w:sz w:val="26"/>
      <w:szCs w:val="26"/>
    </w:rPr>
  </w:style>
  <w:style w:type="paragraph" w:styleId="ab">
    <w:name w:val="Body Text"/>
    <w:basedOn w:val="a"/>
    <w:link w:val="ac"/>
    <w:uiPriority w:val="99"/>
    <w:rsid w:val="00765964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76596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9">
    <w:name w:val="Основной текст (9)"/>
    <w:basedOn w:val="a0"/>
    <w:link w:val="91"/>
    <w:uiPriority w:val="99"/>
    <w:rsid w:val="00765964"/>
    <w:rPr>
      <w:rFonts w:cs="Times New Roman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65964"/>
    <w:pPr>
      <w:shd w:val="clear" w:color="auto" w:fill="FFFFFF"/>
      <w:spacing w:after="0" w:line="264" w:lineRule="exact"/>
      <w:jc w:val="center"/>
    </w:pPr>
    <w:rPr>
      <w:rFonts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003A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5AA0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A50BADC2A74726862CFE2B7B43F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3E71C-E854-48FE-86F8-AE5ECEC3AEFF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795C-CAB6-4BCA-9FB9-5A681BDE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16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Александр Петров</cp:lastModifiedBy>
  <cp:revision>20</cp:revision>
  <cp:lastPrinted>2013-06-06T01:53:00Z</cp:lastPrinted>
  <dcterms:created xsi:type="dcterms:W3CDTF">2014-06-19T23:31:00Z</dcterms:created>
  <dcterms:modified xsi:type="dcterms:W3CDTF">2014-06-20T05:21:00Z</dcterms:modified>
</cp:coreProperties>
</file>