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BE" w:rsidRPr="009F12BE" w:rsidRDefault="009F12BE" w:rsidP="009F1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2BE">
        <w:rPr>
          <w:rFonts w:ascii="Times New Roman" w:eastAsia="Times New Roman" w:hAnsi="Times New Roman" w:cs="Times New Roman"/>
          <w:sz w:val="24"/>
          <w:szCs w:val="24"/>
        </w:rPr>
        <w:t>Подведены итоги конкурса на включение в кадровый резерв</w:t>
      </w:r>
    </w:p>
    <w:p w:rsidR="009F12BE" w:rsidRPr="009F12BE" w:rsidRDefault="004423C2" w:rsidP="009F12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апреля</w:t>
      </w:r>
      <w:r w:rsidR="009F12BE" w:rsidRPr="009F12BE">
        <w:rPr>
          <w:rFonts w:ascii="Times New Roman" w:eastAsia="Times New Roman" w:hAnsi="Times New Roman" w:cs="Times New Roman"/>
          <w:sz w:val="24"/>
          <w:szCs w:val="24"/>
        </w:rPr>
        <w:t xml:space="preserve"> 2017 года состоялось заседание комиссии по проведению конкурса на включение в кадровый резерв в Управлении Роскомнадзора по </w:t>
      </w:r>
      <w:r>
        <w:rPr>
          <w:rFonts w:ascii="Times New Roman" w:eastAsia="Times New Roman" w:hAnsi="Times New Roman" w:cs="Times New Roman"/>
          <w:sz w:val="24"/>
          <w:szCs w:val="24"/>
        </w:rPr>
        <w:t>Приморскому краю</w:t>
      </w:r>
    </w:p>
    <w:p w:rsidR="009F12BE" w:rsidRPr="009F12BE" w:rsidRDefault="009F12BE" w:rsidP="009F12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группа должностей категории «руководители» отдела </w:t>
      </w:r>
      <w:r w:rsidR="004423C2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финансового и материального обеспечения</w:t>
      </w:r>
    </w:p>
    <w:p w:rsidR="004423C2" w:rsidRPr="009F12BE" w:rsidRDefault="009F12BE" w:rsidP="004423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BE">
        <w:rPr>
          <w:rFonts w:ascii="Times New Roman" w:eastAsia="Times New Roman" w:hAnsi="Times New Roman" w:cs="Times New Roman"/>
          <w:sz w:val="24"/>
          <w:szCs w:val="24"/>
        </w:rPr>
        <w:t xml:space="preserve">Подано </w:t>
      </w:r>
      <w:r w:rsidR="004423C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F12BE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4423C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F12BE">
        <w:rPr>
          <w:rFonts w:ascii="Times New Roman" w:eastAsia="Times New Roman" w:hAnsi="Times New Roman" w:cs="Times New Roman"/>
          <w:sz w:val="24"/>
          <w:szCs w:val="24"/>
        </w:rPr>
        <w:t xml:space="preserve">. Допущено к участию в конкурсе </w:t>
      </w:r>
      <w:r w:rsidR="004423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12BE">
        <w:rPr>
          <w:rFonts w:ascii="Times New Roman" w:eastAsia="Times New Roman" w:hAnsi="Times New Roman" w:cs="Times New Roman"/>
          <w:sz w:val="24"/>
          <w:szCs w:val="24"/>
        </w:rPr>
        <w:t xml:space="preserve"> претендента. </w:t>
      </w:r>
      <w:r w:rsidR="004423C2" w:rsidRPr="009F12BE">
        <w:rPr>
          <w:rFonts w:ascii="Times New Roman" w:eastAsia="Times New Roman" w:hAnsi="Times New Roman" w:cs="Times New Roman"/>
          <w:sz w:val="24"/>
          <w:szCs w:val="24"/>
        </w:rPr>
        <w:t>Конкурс признан состоявшимся. В результате оценки кандидатов на основе представленных претендентами документов, проведенного тестирования и собеседования комиссией определен</w:t>
      </w:r>
      <w:r w:rsidR="004423C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423C2" w:rsidRPr="009F12BE">
        <w:rPr>
          <w:rFonts w:ascii="Times New Roman" w:eastAsia="Times New Roman" w:hAnsi="Times New Roman" w:cs="Times New Roman"/>
          <w:sz w:val="24"/>
          <w:szCs w:val="24"/>
        </w:rPr>
        <w:t xml:space="preserve"> победител</w:t>
      </w:r>
      <w:r w:rsidR="004423C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423C2" w:rsidRPr="009F12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423C2">
        <w:rPr>
          <w:rFonts w:ascii="Times New Roman" w:eastAsia="Times New Roman" w:hAnsi="Times New Roman" w:cs="Times New Roman"/>
          <w:sz w:val="24"/>
          <w:szCs w:val="24"/>
        </w:rPr>
        <w:t>Мисливец</w:t>
      </w:r>
      <w:proofErr w:type="spellEnd"/>
      <w:r w:rsidR="004423C2">
        <w:rPr>
          <w:rFonts w:ascii="Times New Roman" w:eastAsia="Times New Roman" w:hAnsi="Times New Roman" w:cs="Times New Roman"/>
          <w:sz w:val="24"/>
          <w:szCs w:val="24"/>
        </w:rPr>
        <w:t xml:space="preserve"> Григорий Олегович; </w:t>
      </w:r>
      <w:proofErr w:type="spellStart"/>
      <w:r w:rsidR="004423C2">
        <w:rPr>
          <w:rFonts w:ascii="Times New Roman" w:eastAsia="Times New Roman" w:hAnsi="Times New Roman" w:cs="Times New Roman"/>
          <w:sz w:val="24"/>
          <w:szCs w:val="24"/>
        </w:rPr>
        <w:t>Михайленко</w:t>
      </w:r>
      <w:proofErr w:type="spellEnd"/>
      <w:r w:rsidR="004423C2">
        <w:rPr>
          <w:rFonts w:ascii="Times New Roman" w:eastAsia="Times New Roman" w:hAnsi="Times New Roman" w:cs="Times New Roman"/>
          <w:sz w:val="24"/>
          <w:szCs w:val="24"/>
        </w:rPr>
        <w:t xml:space="preserve"> Александра Андреевна, Зуева Лариса Владимировна.</w:t>
      </w:r>
    </w:p>
    <w:p w:rsidR="0085361D" w:rsidRDefault="009F12BE" w:rsidP="009F12BE">
      <w:pPr>
        <w:spacing w:before="100" w:beforeAutospacing="1" w:after="0" w:line="240" w:lineRule="auto"/>
        <w:jc w:val="both"/>
      </w:pPr>
      <w:r w:rsidRPr="009F12BE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Кандидатам, не прошедшим конкурсный отбор, документы могут быть возвращены по письменному заявлению.</w:t>
      </w:r>
    </w:p>
    <w:sectPr w:rsidR="0085361D" w:rsidSect="0085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F12BE"/>
    <w:rsid w:val="002773D6"/>
    <w:rsid w:val="004423C2"/>
    <w:rsid w:val="0085361D"/>
    <w:rsid w:val="009F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12BE"/>
    <w:rPr>
      <w:color w:val="0000FF"/>
      <w:u w:val="single"/>
    </w:rPr>
  </w:style>
  <w:style w:type="character" w:styleId="a5">
    <w:name w:val="Strong"/>
    <w:basedOn w:val="a0"/>
    <w:uiPriority w:val="22"/>
    <w:qFormat/>
    <w:rsid w:val="009F12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Лада Новикова</cp:lastModifiedBy>
  <cp:revision>3</cp:revision>
  <dcterms:created xsi:type="dcterms:W3CDTF">2017-04-12T00:46:00Z</dcterms:created>
  <dcterms:modified xsi:type="dcterms:W3CDTF">2017-04-12T00:51:00Z</dcterms:modified>
</cp:coreProperties>
</file>