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E" w:rsidRPr="003C1BCE" w:rsidRDefault="003C1BCE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1019A2">
        <w:rPr>
          <w:rFonts w:ascii="Times New Roman" w:eastAsia="Times New Roman" w:hAnsi="Times New Roman" w:cs="Times New Roman"/>
          <w:b/>
          <w:sz w:val="24"/>
          <w:szCs w:val="24"/>
        </w:rPr>
        <w:t>Дальневосточному федеральному округу</w:t>
      </w: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объявляет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ведущей группы должностей категории «руководители»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1BCE" w:rsidRPr="003C1BCE" w:rsidRDefault="003C1BCE" w:rsidP="00AB49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 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«руководители» ведущей группы - высшее образование, без предъявления требований к стажу работы.</w:t>
      </w:r>
    </w:p>
    <w:p w:rsidR="00055871" w:rsidRPr="00055871" w:rsidRDefault="003C1BCE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отборе кандидатов ведущей группы должностей категории «руководители»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685">
        <w:rPr>
          <w:rFonts w:ascii="Times New Roman" w:eastAsia="Times New Roman" w:hAnsi="Times New Roman" w:cs="Times New Roman"/>
          <w:sz w:val="24"/>
          <w:szCs w:val="24"/>
        </w:rPr>
        <w:t xml:space="preserve">«Юриспруденция», </w:t>
      </w:r>
      <w:r w:rsidR="00536226"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36226"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="00536226"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</w:t>
      </w:r>
      <w:r w:rsidR="00377685">
        <w:rPr>
          <w:rFonts w:ascii="Times New Roman" w:hAnsi="Times New Roman" w:cs="Times New Roman"/>
          <w:sz w:val="24"/>
          <w:szCs w:val="24"/>
        </w:rPr>
        <w:t>; «Менеджмент», «Журналистика»,</w:t>
      </w:r>
      <w:r w:rsidR="00AD771D">
        <w:rPr>
          <w:rFonts w:ascii="Times New Roman" w:hAnsi="Times New Roman" w:cs="Times New Roman"/>
          <w:sz w:val="24"/>
          <w:szCs w:val="24"/>
        </w:rPr>
        <w:t xml:space="preserve"> «Связи с общественностью», </w:t>
      </w:r>
      <w:r w:rsidR="00377685">
        <w:rPr>
          <w:rFonts w:ascii="Times New Roman" w:hAnsi="Times New Roman" w:cs="Times New Roman"/>
          <w:sz w:val="24"/>
          <w:szCs w:val="24"/>
        </w:rPr>
        <w:t>ГМУ</w:t>
      </w:r>
      <w:r w:rsidR="00FE33B3">
        <w:rPr>
          <w:rFonts w:ascii="Times New Roman" w:hAnsi="Times New Roman" w:cs="Times New Roman"/>
          <w:sz w:val="24"/>
          <w:szCs w:val="24"/>
        </w:rPr>
        <w:t>, «Прикладная математика»</w:t>
      </w:r>
      <w:r w:rsidR="00AD771D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Default="003C1BCE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 </w:t>
      </w:r>
    </w:p>
    <w:p w:rsidR="003C1BCE" w:rsidRPr="00055871" w:rsidRDefault="00AB49E8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1BCE" w:rsidRPr="00055871">
        <w:rPr>
          <w:rFonts w:ascii="Times New Roman" w:eastAsia="Times New Roman" w:hAnsi="Times New Roman" w:cs="Times New Roman"/>
          <w:sz w:val="24"/>
          <w:szCs w:val="24"/>
        </w:rPr>
        <w:t>бщие профессиональные знания и навыки, необходимые для замещения любой должности государственной гражданской службы:</w:t>
      </w:r>
    </w:p>
    <w:p w:rsidR="00DE6C98" w:rsidRPr="00790A4E" w:rsidRDefault="00DE6C98" w:rsidP="00DE6C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: работы с нормативными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правовыми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актами; организации и планирования выполнения поручений; работы в сфере массовых коммуникаций;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90A4E">
        <w:rPr>
          <w:rFonts w:ascii="Times New Roman" w:hAnsi="Times New Roman" w:cs="Times New Roman"/>
          <w:color w:val="000000"/>
          <w:sz w:val="24"/>
          <w:szCs w:val="24"/>
        </w:rPr>
        <w:t>работы с информационно-телекоммуникационными сетями, в том числе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работы в операционной 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электронной почтой; работы в текстовой </w:t>
      </w:r>
      <w:proofErr w:type="gramStart"/>
      <w:r w:rsidRPr="00790A4E">
        <w:rPr>
          <w:rFonts w:ascii="Times New Roman" w:hAnsi="Times New Roman" w:cs="Times New Roman"/>
          <w:color w:val="000000"/>
          <w:sz w:val="24"/>
          <w:szCs w:val="24"/>
        </w:rPr>
        <w:t>редакторе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электронными таблицами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презентаций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графических об</w:t>
      </w:r>
      <w:r>
        <w:rPr>
          <w:rFonts w:ascii="Times New Roman" w:hAnsi="Times New Roman" w:cs="Times New Roman"/>
          <w:color w:val="000000"/>
          <w:sz w:val="24"/>
          <w:szCs w:val="24"/>
        </w:rPr>
        <w:t>ъектов в электронных документах,</w:t>
      </w:r>
      <w:r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базами данных</w:t>
      </w:r>
      <w:r w:rsidRPr="00790A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6C98" w:rsidRPr="00055871" w:rsidRDefault="00DE6C98" w:rsidP="00DE6C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C98" w:rsidRPr="00790A4E" w:rsidRDefault="00DE6C98" w:rsidP="00DE6C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профессиональные знания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замещения должностей государственной гражданской службы: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A4E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Федерации, регулирующего отношения, связанные с государственной гражданской службой и противодействием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0A4E"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Федерации, Кодекса Российской Федерации об административных правонарушениях, законов Российской Федерации и других нормативных правовых актов, относящихся к реализации своих должностных обязанностей, прав и 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правил делового этикета</w:t>
      </w:r>
      <w:r>
        <w:rPr>
          <w:rFonts w:ascii="Times New Roman" w:hAnsi="Times New Roman" w:cs="Times New Roman"/>
          <w:color w:val="000000"/>
          <w:sz w:val="24"/>
          <w:szCs w:val="24"/>
        </w:rPr>
        <w:t>, основ делопроизводства,</w:t>
      </w:r>
      <w:r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правил и норм охраны труда, техники</w:t>
      </w:r>
      <w:proofErr w:type="gramEnd"/>
      <w:r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и противопожарной 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0A4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DE6C98" w:rsidRPr="00790A4E" w:rsidRDefault="00DE6C98" w:rsidP="00DE6C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C98" w:rsidRPr="00055871" w:rsidRDefault="00DE6C98" w:rsidP="00DE6C98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Гражданский служащий осуществляет свою профессиональную деятельность в соответствии с должностным регламентом, включающим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DE6C98" w:rsidRDefault="00DE6C98" w:rsidP="00DE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Эффективность профессиональной служебной деятельности 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оценивается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следующим показателям: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2) профессионализм: профессиональная компетентность (знание нормативных правовых актов, широта профессионального кругозора и т.д.);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3)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4) своевременное выполнение поручений;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5)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8) оценка профессиональных, организаторских и личностных каче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деятельности.</w:t>
      </w:r>
    </w:p>
    <w:p w:rsidR="00055871" w:rsidRPr="00055871" w:rsidRDefault="003C1BCE" w:rsidP="00DE6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5871" w:rsidRPr="0005587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</w:t>
      </w:r>
      <w:r w:rsidR="00055871" w:rsidRPr="00055871">
        <w:rPr>
          <w:rFonts w:ascii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ежемесячного денежного поощрения;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оклада за классный чин;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государственной гражданской службы;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выслугу лет на государственной гражданской службе;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единовременной выплаты при предоставлении ежегодного оплачиваемого отпуска.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службы. 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055871" w:rsidRPr="00055871" w:rsidRDefault="003C1BCE" w:rsidP="00AB4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5871" w:rsidRPr="00055871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претенденту необходимо представить следующие документы: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1.Личное заявление;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2.Заполненную и подписанную анкету по форме, утвержденной распоряжением Правительства Российской Федерации от 26 мая 2005 года № 667-р (с изменениями от </w:t>
      </w:r>
      <w:r w:rsidR="00AB49E8" w:rsidRPr="00AB49E8">
        <w:rPr>
          <w:rFonts w:ascii="Times New Roman" w:hAnsi="Times New Roman" w:cs="Times New Roman"/>
          <w:sz w:val="24"/>
          <w:szCs w:val="24"/>
        </w:rPr>
        <w:t>22 апреля 2022 г. № 986-р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) с приложением двух фотографий 3x4;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4.Документы, подтверждающие необходимое профессиональное образование, квалификацию и стаж работы: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заверенную нотариально или кадровой службой по месту работы (службы),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заверенные нотариально или кадровой службой по месту работы (службы).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05587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РФ от 14.12.2009 г. № 984н;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 этап - прием и рассмотрение документов, 2 этап – тестирование, собеседование.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</w:t>
      </w:r>
      <w:r w:rsidR="00AB49E8" w:rsidRPr="00AB49E8">
        <w:rPr>
          <w:rFonts w:ascii="Times New Roman" w:eastAsia="Times New Roman" w:hAnsi="Times New Roman" w:cs="Times New Roman"/>
          <w:sz w:val="24"/>
          <w:szCs w:val="24"/>
        </w:rPr>
        <w:t>edu.gossluzhba.gov.ru/test</w:t>
      </w:r>
    </w:p>
    <w:p w:rsidR="00055871" w:rsidRPr="00470CE0" w:rsidRDefault="00055871" w:rsidP="00DE6C98">
      <w:pPr>
        <w:spacing w:before="100" w:beforeAutospacing="1" w:after="100" w:afterAutospacing="1" w:line="240" w:lineRule="auto"/>
        <w:jc w:val="both"/>
        <w:rPr>
          <w:szCs w:val="28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</w:t>
      </w:r>
      <w:r w:rsidRPr="00055871">
        <w:rPr>
          <w:rFonts w:ascii="Times New Roman" w:hAnsi="Times New Roman" w:cs="Times New Roman"/>
          <w:sz w:val="24"/>
          <w:szCs w:val="24"/>
        </w:rPr>
        <w:t xml:space="preserve">: Управление Роскомнадзора по </w:t>
      </w:r>
      <w:r w:rsidR="001019A2" w:rsidRPr="001019A2">
        <w:rPr>
          <w:rFonts w:ascii="Times New Roman" w:eastAsia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г. Владивосток, ул.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055871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. № 1.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Приемные дни: вторник – четверг с 09.00 до 18.00, перерыв с 13.00 до 13.45.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Срок, до истечения которого принимаются указанные документы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871" w:rsidRPr="00055871" w:rsidRDefault="005E788B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мая 2024</w:t>
      </w:r>
      <w:r w:rsidR="00055871" w:rsidRPr="0005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55871" w:rsidRPr="00055871">
        <w:rPr>
          <w:rFonts w:ascii="Times New Roman" w:hAnsi="Times New Roman" w:cs="Times New Roman"/>
          <w:sz w:val="24"/>
          <w:szCs w:val="24"/>
        </w:rPr>
        <w:t>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Предполагаемая дата проведения конкурса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r w:rsidR="003D7EF2">
        <w:rPr>
          <w:rFonts w:ascii="Times New Roman" w:hAnsi="Times New Roman" w:cs="Times New Roman"/>
          <w:b/>
          <w:sz w:val="24"/>
          <w:szCs w:val="24"/>
        </w:rPr>
        <w:t>13 июня 2024</w:t>
      </w:r>
      <w:r w:rsidRPr="0005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порядок его проведения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</w:t>
      </w:r>
      <w:r w:rsidR="001019A2" w:rsidRPr="001019A2">
        <w:rPr>
          <w:rFonts w:ascii="Times New Roman" w:eastAsia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</w:t>
      </w:r>
      <w:bookmarkStart w:id="0" w:name="_GoBack"/>
      <w:bookmarkEnd w:id="0"/>
      <w:r w:rsidRPr="00055871">
        <w:rPr>
          <w:rFonts w:ascii="Times New Roman" w:hAnsi="Times New Roman" w:cs="Times New Roman"/>
          <w:sz w:val="24"/>
          <w:szCs w:val="24"/>
        </w:rPr>
        <w:t>г. Владивосток, ул. Беломорская, д.18, конференц-зал Управления.</w:t>
      </w:r>
      <w:proofErr w:type="gramEnd"/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установлен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71">
        <w:rPr>
          <w:rFonts w:ascii="Times New Roman" w:hAnsi="Times New Roman" w:cs="Times New Roman"/>
          <w:sz w:val="24"/>
          <w:szCs w:val="24"/>
        </w:rPr>
        <w:t>етодикой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1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587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Pr="000558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0558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</w:t>
      </w:r>
      <w:r w:rsidR="001019A2" w:rsidRPr="001019A2">
        <w:rPr>
          <w:rFonts w:ascii="Times New Roman" w:eastAsia="Times New Roman" w:hAnsi="Times New Roman" w:cs="Times New Roman"/>
          <w:sz w:val="24"/>
          <w:szCs w:val="24"/>
        </w:rPr>
        <w:t>Дальневосточному федеральному округу</w:t>
      </w:r>
      <w:r w:rsidR="001019A2">
        <w:t xml:space="preserve"> </w:t>
      </w:r>
      <w:r w:rsidR="00AB49E8" w:rsidRPr="00AB49E8">
        <w:rPr>
          <w:rFonts w:ascii="Times New Roman" w:hAnsi="Times New Roman" w:cs="Times New Roman"/>
          <w:sz w:val="24"/>
          <w:szCs w:val="24"/>
        </w:rPr>
        <w:t>http://</w:t>
      </w:r>
      <w:r w:rsidR="00AB49E8" w:rsidRPr="00AB49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B49E8" w:rsidRPr="00AB49E8">
        <w:rPr>
          <w:rFonts w:ascii="Times New Roman" w:hAnsi="Times New Roman" w:cs="Times New Roman"/>
          <w:sz w:val="24"/>
          <w:szCs w:val="24"/>
        </w:rPr>
        <w:t>.25.</w:t>
      </w:r>
      <w:proofErr w:type="spellStart"/>
      <w:r w:rsidR="00AB49E8" w:rsidRPr="00AB49E8">
        <w:rPr>
          <w:rFonts w:ascii="Times New Roman" w:hAnsi="Times New Roman" w:cs="Times New Roman"/>
          <w:sz w:val="24"/>
          <w:szCs w:val="24"/>
          <w:lang w:val="en-US"/>
        </w:rPr>
        <w:t>rkn</w:t>
      </w:r>
      <w:proofErr w:type="spellEnd"/>
      <w:r w:rsidR="00AB49E8" w:rsidRPr="00AB49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B49E8" w:rsidRPr="00AB49E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B49E8" w:rsidRPr="00AB49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B49E8" w:rsidRPr="00AB49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 xml:space="preserve"> разделе "Государственная служба", либо по телефону (423) 239-08-25.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1D5" w:rsidRPr="003C1BCE" w:rsidRDefault="003C1BCE" w:rsidP="00DE6C98">
      <w:pPr>
        <w:spacing w:before="100" w:beforeAutospacing="1" w:after="100" w:afterAutospacing="1" w:line="240" w:lineRule="auto"/>
        <w:jc w:val="both"/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sectPr w:rsidR="002E21D5" w:rsidRPr="003C1BCE" w:rsidSect="00B2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0DF0"/>
    <w:multiLevelType w:val="multilevel"/>
    <w:tmpl w:val="C3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C12"/>
    <w:multiLevelType w:val="multilevel"/>
    <w:tmpl w:val="61D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63F"/>
    <w:multiLevelType w:val="multilevel"/>
    <w:tmpl w:val="E0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9B2"/>
    <w:multiLevelType w:val="multilevel"/>
    <w:tmpl w:val="C9B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A3A"/>
    <w:multiLevelType w:val="multilevel"/>
    <w:tmpl w:val="1E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950B7"/>
    <w:multiLevelType w:val="multilevel"/>
    <w:tmpl w:val="67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8419E"/>
    <w:multiLevelType w:val="multilevel"/>
    <w:tmpl w:val="0B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5929"/>
    <w:multiLevelType w:val="multilevel"/>
    <w:tmpl w:val="88A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1237A"/>
    <w:multiLevelType w:val="multilevel"/>
    <w:tmpl w:val="F04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37FB1"/>
    <w:multiLevelType w:val="multilevel"/>
    <w:tmpl w:val="F7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913C7"/>
    <w:multiLevelType w:val="multilevel"/>
    <w:tmpl w:val="D1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E2D"/>
    <w:rsid w:val="00055871"/>
    <w:rsid w:val="000562C2"/>
    <w:rsid w:val="00074454"/>
    <w:rsid w:val="000D5385"/>
    <w:rsid w:val="001019A2"/>
    <w:rsid w:val="0019790F"/>
    <w:rsid w:val="00233CA8"/>
    <w:rsid w:val="00287DCF"/>
    <w:rsid w:val="002E21D5"/>
    <w:rsid w:val="00372AC8"/>
    <w:rsid w:val="00377685"/>
    <w:rsid w:val="003A0B53"/>
    <w:rsid w:val="003C1BCE"/>
    <w:rsid w:val="003D7EF2"/>
    <w:rsid w:val="004B2F6F"/>
    <w:rsid w:val="00536226"/>
    <w:rsid w:val="00570A96"/>
    <w:rsid w:val="005E788B"/>
    <w:rsid w:val="006864F5"/>
    <w:rsid w:val="006878C8"/>
    <w:rsid w:val="007A4D58"/>
    <w:rsid w:val="007A7364"/>
    <w:rsid w:val="008129B0"/>
    <w:rsid w:val="00836E2D"/>
    <w:rsid w:val="00AB49E8"/>
    <w:rsid w:val="00AD771D"/>
    <w:rsid w:val="00B26269"/>
    <w:rsid w:val="00C801EE"/>
    <w:rsid w:val="00CD161F"/>
    <w:rsid w:val="00D14DC9"/>
    <w:rsid w:val="00DE6C98"/>
    <w:rsid w:val="00E11C82"/>
    <w:rsid w:val="00EB303E"/>
    <w:rsid w:val="00FE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9"/>
  </w:style>
  <w:style w:type="paragraph" w:styleId="2">
    <w:name w:val="heading 2"/>
    <w:basedOn w:val="a"/>
    <w:link w:val="20"/>
    <w:uiPriority w:val="9"/>
    <w:qFormat/>
    <w:rsid w:val="0083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2D"/>
    <w:rPr>
      <w:b/>
      <w:bCs/>
    </w:rPr>
  </w:style>
  <w:style w:type="character" w:styleId="a5">
    <w:name w:val="Emphasis"/>
    <w:basedOn w:val="a0"/>
    <w:uiPriority w:val="20"/>
    <w:qFormat/>
    <w:rsid w:val="00836E2D"/>
    <w:rPr>
      <w:i/>
      <w:iCs/>
    </w:rPr>
  </w:style>
  <w:style w:type="character" w:styleId="a6">
    <w:name w:val="Hyperlink"/>
    <w:basedOn w:val="a0"/>
    <w:uiPriority w:val="99"/>
    <w:unhideWhenUsed/>
    <w:rsid w:val="00836E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86E65-26C0-4110-A5C0-96C0C276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Новикова</cp:lastModifiedBy>
  <cp:revision>3</cp:revision>
  <dcterms:created xsi:type="dcterms:W3CDTF">2024-04-18T00:15:00Z</dcterms:created>
  <dcterms:modified xsi:type="dcterms:W3CDTF">2024-04-18T00:46:00Z</dcterms:modified>
</cp:coreProperties>
</file>