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CC" w:rsidRPr="00AF4A51" w:rsidRDefault="00AF4A51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Управление </w:t>
      </w:r>
      <w:proofErr w:type="spellStart"/>
      <w:r>
        <w:rPr>
          <w:b/>
          <w:bCs/>
          <w:color w:val="000000"/>
        </w:rPr>
        <w:t>Роскомнадзора</w:t>
      </w:r>
      <w:proofErr w:type="spellEnd"/>
      <w:r>
        <w:rPr>
          <w:b/>
          <w:bCs/>
          <w:color w:val="000000"/>
        </w:rPr>
        <w:t xml:space="preserve"> по Дальневосточному федеральному округу</w:t>
      </w:r>
    </w:p>
    <w:p w:rsidR="00F33ACC" w:rsidRDefault="00AF4A51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F33ACC" w:rsidRDefault="00AF4A51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Сведения о принятых комиссией решениях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11.11.2010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Рассмотрено представление Прокуратуры Приморского края об устранении нарушений законодательства о противодействии коррупции в сфере предоставления сведений о доходах, об имуществе и обязательствах имущественного характера от 21.10.2010 № 86-20-10.</w:t>
      </w:r>
    </w:p>
    <w:p w:rsidR="00F33ACC" w:rsidRDefault="00AF4A51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Сведения, представленные гражданским служащим (по списку) в соответствии с подпунктом "а" пункта 1 Положения являются неполными. Рекомендовано руководителю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провести в отношении гражданского служащего (по списку) служебную проверку.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18.05.2011 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Рассмотрено представление руководителя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>. № 0118-Вн.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Решено рекомендовать руководителю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 ЗАО "</w:t>
      </w:r>
      <w:proofErr w:type="spellStart"/>
      <w:r>
        <w:rPr>
          <w:color w:val="000000"/>
        </w:rPr>
        <w:t>ТрансТелеКом-ДВ</w:t>
      </w:r>
      <w:proofErr w:type="spellEnd"/>
      <w:r>
        <w:rPr>
          <w:color w:val="000000"/>
        </w:rPr>
        <w:t>" (непосредственное участвовать в проведении плановых и внеплановых проверок в отношении ЗАО "</w:t>
      </w:r>
      <w:proofErr w:type="spellStart"/>
      <w:r>
        <w:rPr>
          <w:color w:val="000000"/>
        </w:rPr>
        <w:t>ТрансТелеКом-ДВ</w:t>
      </w:r>
      <w:proofErr w:type="spellEnd"/>
      <w:r>
        <w:rPr>
          <w:color w:val="000000"/>
        </w:rPr>
        <w:t>" и мероприятий по вводу в эксплуатацию сооружений связи);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 средств массовой информации, учредителем которых является ЗАО "</w:t>
      </w:r>
      <w:proofErr w:type="spellStart"/>
      <w:proofErr w:type="gramStart"/>
      <w:r>
        <w:rPr>
          <w:color w:val="000000"/>
        </w:rPr>
        <w:t>Владивосток-Новости</w:t>
      </w:r>
      <w:proofErr w:type="spellEnd"/>
      <w:proofErr w:type="gramEnd"/>
      <w:r>
        <w:rPr>
          <w:color w:val="000000"/>
        </w:rPr>
        <w:t>";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- внести в должностной регламент гражданского служащего (конкретно) изменения, устанавливающие запрет представлять интересы Управления в судебном заседании по судебным процессам в отношении ОАО "</w:t>
      </w:r>
      <w:proofErr w:type="spellStart"/>
      <w:r>
        <w:rPr>
          <w:color w:val="000000"/>
        </w:rPr>
        <w:t>Ростелеком</w:t>
      </w:r>
      <w:proofErr w:type="spellEnd"/>
      <w:r>
        <w:rPr>
          <w:color w:val="000000"/>
        </w:rPr>
        <w:t>";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Также приняты следующие решения: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-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выявлена;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lastRenderedPageBreak/>
        <w:t>- гражданский служащий (конкретно) на заседании комиссии отсутствовала по уважительной причине – с 31.12.2010 по 27.09.2013 находится в отпуске по уходу за ребенком (приказ от 30.12.2010 № 527-Л). Вопрос о возможности возникновения конфликта интересов, который мог бы повлиять на объективное исполнение гражданским служащим (конкретно) должностных обязанностей, комиссией не рассматривался.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18.05.2011 – заседание Комиссии (Протокол № 2):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Рассмотрено представление руководителя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>. № 0118-Вн.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01.09.2011 – заседание Комиссии (Протокол № 3):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 представление председателя комиссии, заместителя руководителя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>Принято решение: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>1. Уведомить Прокуратуру Приморского края о выявленных фактах нарушения ст.64</w:t>
      </w:r>
      <w:r>
        <w:rPr>
          <w:color w:val="000000"/>
          <w:vertAlign w:val="superscript"/>
        </w:rPr>
        <w:t>1</w:t>
      </w:r>
      <w:r>
        <w:rPr>
          <w:color w:val="000000"/>
        </w:rPr>
        <w:t>Трудового кодекса Российской Федерации, п.1 ч.3 ст.17 Федерального закона от 27.07.2004 № 79-ФЗ "О государственной гражданской службе в Российской Федерации" и ч.1 ст.12 Федерального закона от 25.12.2008 № 273-ФЗ "О противодействии коррупции".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Рекомендовать руководителю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организовать проведение занятия с государственными гражданскими служащими Управления с разъяснением соответствующих положений законодательства Российской Федерации, предусматривающих порядок обращения в комиссию по соблюдению требований к служебному поведению государственных гражданских служащих и урегулированию конфликтов интересов по вопросу предоставления 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>
        <w:rPr>
          <w:color w:val="000000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 xml:space="preserve">3. Уведомить ОАО "МТС" о необходимости в десятидневный срок сообщать представителю нанимателя по последнему месту государственной или муниципальной службы о заключении трудового договора с гражданами, замещавшими должности государственной или муниципальной службы, перечень которых устанавливается </w:t>
      </w:r>
      <w:r>
        <w:rPr>
          <w:color w:val="000000"/>
        </w:rPr>
        <w:lastRenderedPageBreak/>
        <w:t>нормативно-правовыми актами Российской Федерации в течение двух лет после их увольнения с государственной или муниципальной службы.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27.09.2011 – заседание Комиссии (Протокол № 4):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proofErr w:type="gramStart"/>
      <w:r>
        <w:rPr>
          <w:color w:val="000000"/>
        </w:rPr>
        <w:t>Рассмотрели обращение граждан, замещавших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color w:val="000000"/>
        </w:rPr>
        <w:t xml:space="preserve"> двух лет со дня увольнения с государственной службы.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>Принято решение: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- дать гражданскому служащему (конкретно) согласие замещение должности инженера группы планирования </w:t>
      </w:r>
      <w:proofErr w:type="spellStart"/>
      <w:r>
        <w:rPr>
          <w:color w:val="000000"/>
        </w:rPr>
        <w:t>радиоподсистемы</w:t>
      </w:r>
      <w:proofErr w:type="spellEnd"/>
      <w:r>
        <w:rPr>
          <w:color w:val="000000"/>
        </w:rPr>
        <w:t xml:space="preserve">, отдела планирования и оптимизации </w:t>
      </w:r>
      <w:proofErr w:type="spellStart"/>
      <w:r>
        <w:rPr>
          <w:color w:val="000000"/>
        </w:rPr>
        <w:t>радиоподсистемы</w:t>
      </w:r>
      <w:proofErr w:type="spellEnd"/>
      <w:r>
        <w:rPr>
          <w:color w:val="000000"/>
        </w:rPr>
        <w:t xml:space="preserve"> Филиала ОАО «МТС» «</w:t>
      </w:r>
      <w:proofErr w:type="spellStart"/>
      <w:r>
        <w:rPr>
          <w:color w:val="000000"/>
        </w:rPr>
        <w:t>Макрорегион</w:t>
      </w:r>
      <w:proofErr w:type="spellEnd"/>
      <w:r>
        <w:rPr>
          <w:color w:val="000000"/>
        </w:rPr>
        <w:t xml:space="preserve"> «Дальний Восток».</w:t>
      </w:r>
    </w:p>
    <w:p w:rsidR="00F33ACC" w:rsidRDefault="00AF4A51">
      <w:pPr>
        <w:pStyle w:val="western"/>
        <w:shd w:val="clear" w:color="auto" w:fill="FFFFFF"/>
        <w:spacing w:after="202" w:afterAutospacing="0"/>
        <w:ind w:left="14"/>
        <w:jc w:val="both"/>
        <w:rPr>
          <w:color w:val="000000"/>
        </w:rPr>
      </w:pPr>
      <w:r>
        <w:rPr>
          <w:color w:val="000000"/>
        </w:rPr>
        <w:t>- дать гражданскому служащему (конкретно) согласие на замещение должности инженера группы эксплуатационно-технической поддержки Департамента эксплуатации сети Филиала ОАО «МТС» «</w:t>
      </w:r>
      <w:proofErr w:type="spellStart"/>
      <w:r>
        <w:rPr>
          <w:color w:val="000000"/>
        </w:rPr>
        <w:t>Макрорегион</w:t>
      </w:r>
      <w:proofErr w:type="spellEnd"/>
      <w:r>
        <w:rPr>
          <w:color w:val="000000"/>
        </w:rPr>
        <w:t xml:space="preserve"> «Дальний Восток».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15.08.2012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Рассмотрено представление руководителя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А.С. Губенко об обеспечении соблюдения государственным служащим требований к служебному поведению и (или) требований об урегулировании конфликта интересов.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Фактов нарушения государственным гражданским служащим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требований к служебному поведению и (или) требований об урегулировании конфликта интересов комиссией не установлено.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23.01.2013 – рабочее совещание: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Рассмотрен обзор типовых ситуаций конфликта интересов на государственной службе Российской Федерации и порядка их урегулирования, подготовленный Министерством труда и социальной защиты Российской Федерации в соответствии с решением Руководителя Администрации Президента Российской Федерации, председателя президиума Совета при Президенте Российской Федерации по противодействию коррупции Иванова С.Б.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(письмо Минтруда России от 15.10.2012 № 18-2/10/1-2088).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lastRenderedPageBreak/>
        <w:t>Принято решение: Принять к руководству письмо Минтруда России от 15.10.2012 № 18-2/10/1-2088.</w:t>
      </w:r>
    </w:p>
    <w:p w:rsidR="00F33ACC" w:rsidRDefault="00F33ACC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11.03.2013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 представление председателя комиссии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В.Г. Юрченко, касающееся осуществления в государственном органе мер по предупреждению коррупции: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04.03.2013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поступило обращение от 04.03.2013 № 02-11-78 от И. Петрова по факту коррупции по информации, размещенной на сайте </w:t>
      </w:r>
      <w:proofErr w:type="spellStart"/>
      <w:r>
        <w:rPr>
          <w:color w:val="000000"/>
        </w:rPr>
        <w:t>vl.ru</w:t>
      </w:r>
      <w:proofErr w:type="spellEnd"/>
      <w:r>
        <w:rPr>
          <w:color w:val="000000"/>
        </w:rPr>
        <w:t>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 xml:space="preserve">Принято решение: Фактов коррупции со стороны государственных гражданских служащих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комиссией не установлено.</w:t>
      </w:r>
    </w:p>
    <w:p w:rsidR="00F33ACC" w:rsidRDefault="00F33ACC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01.04.2014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 поступившее должностному лицу кадровой службы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краю, ответственному за работу по профилактике коррупционных и иных правонарушений, заявление государственного служащего (конкретно) о невозможности по объективным причинам представить сведения о доходах, об имуществе и обязательствах имущественного характера своей несовершеннолетней дочери.</w:t>
      </w:r>
    </w:p>
    <w:p w:rsidR="00F33ACC" w:rsidRDefault="00AF4A51">
      <w:pPr>
        <w:pStyle w:val="af4"/>
        <w:shd w:val="clear" w:color="auto" w:fill="FFFFFF"/>
        <w:spacing w:before="245" w:beforeAutospacing="0" w:after="245" w:afterAutospacing="0"/>
        <w:ind w:left="43" w:right="14"/>
        <w:jc w:val="both"/>
        <w:rPr>
          <w:color w:val="000000"/>
        </w:rPr>
      </w:pPr>
      <w:r>
        <w:rPr>
          <w:color w:val="000000"/>
        </w:rPr>
        <w:t>Принято решение: Признать, что причина непредставления государственным служащим сведений о доходах, об имуществе и обязательствах имущественного характера своей несовершеннолетней дочери является объективной и уважительной.</w:t>
      </w:r>
    </w:p>
    <w:p w:rsidR="00F33ACC" w:rsidRDefault="00F33ACC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22.04.2015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Рассмотрели: </w:t>
      </w:r>
      <w:proofErr w:type="gramStart"/>
      <w:r>
        <w:rPr>
          <w:color w:val="00000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с государственной службы.</w:t>
      </w:r>
    </w:p>
    <w:p w:rsidR="00F33ACC" w:rsidRDefault="00AF4A51">
      <w:pPr>
        <w:pStyle w:val="af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proofErr w:type="gramStart"/>
      <w:r>
        <w:rPr>
          <w:color w:val="000000"/>
        </w:rPr>
        <w:t xml:space="preserve">Дать гражданскому служащему (конкретно) согласие на замещение должности юриста компании ЗАО «АКОС» при условии в течение 2-х лет не участвовать в работе комиссий при проведении проверок Управлением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компании ЗАО «АКОС» и в рассмотрении административных судебных дел, инициированных Управлением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в отношении компании ЗАО «АКОС».</w:t>
      </w:r>
      <w:proofErr w:type="gramEnd"/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F33ACC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08.11.2016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ind w:right="-144"/>
        <w:jc w:val="both"/>
        <w:rPr>
          <w:color w:val="000000"/>
        </w:rPr>
      </w:pPr>
      <w:r>
        <w:rPr>
          <w:color w:val="000000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24.11.2016 – заседание Комиссии (Протокол № 2):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«Мегафон».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выявлено.</w:t>
      </w:r>
    </w:p>
    <w:p w:rsidR="00F33ACC" w:rsidRDefault="00F33ACC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08.02.2017 – заседание Комиссии (Протокол № 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 связи с предоставлением неполной информации по рассматриваемому вопросу перенести заседание комиссии на 28.02.2017.</w:t>
      </w:r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lastRenderedPageBreak/>
        <w:t>28.02.2017 – заседание Комиссии (Протокол № 2):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«МТС» «Макро-регион Дальний Восток» и снять ограничения, внесенные в должностной регламент гражданского служащего (конкретно), в отношении ПАО «Мегафон».</w:t>
      </w:r>
    </w:p>
    <w:p w:rsidR="00F33ACC" w:rsidRDefault="00F33ACC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07.06.2017 – заседание Комиссии (Протоколы № 3, 8, 9):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07.06.2017 – заседание Комиссии (Протоколы № 5, 4):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07.06.2017 – заседание Комиссии (Протоколы № 6, 7):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</w:t>
      </w:r>
      <w:r>
        <w:rPr>
          <w:color w:val="000000"/>
        </w:rPr>
        <w:lastRenderedPageBreak/>
        <w:t>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07.06.2017 – заседание</w:t>
      </w:r>
      <w:r>
        <w:rPr>
          <w:color w:val="000000"/>
          <w:lang w:val="en-US"/>
        </w:rPr>
        <w:t> </w:t>
      </w:r>
      <w:r>
        <w:rPr>
          <w:color w:val="000000"/>
        </w:rPr>
        <w:t>Комиссии (Протоколы 8,9):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F33ACC">
      <w:pPr>
        <w:pStyle w:val="western"/>
        <w:shd w:val="clear" w:color="auto" w:fill="FFFFFF"/>
        <w:spacing w:after="240" w:afterAutospacing="0"/>
        <w:jc w:val="both"/>
        <w:rPr>
          <w:color w:val="000000"/>
        </w:rPr>
      </w:pP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21.09.2017- заседание Комиссии (Протоколы 10,11):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12.10.2017 - заседание Комиссии (Протоколы 12,13):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lastRenderedPageBreak/>
        <w:t>25.10.2017- заседание Комиссии (Протоколы 14,15):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08.11.2017 - заседание Комиссии (Протоколы 16,17):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15.11.2017- - заседание Комиссии (Протоколы 18,19,20):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15.11.2017- заседание Комиссии (Протокол 21)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>
        <w:rPr>
          <w:color w:val="000000"/>
        </w:rPr>
        <w:lastRenderedPageBreak/>
        <w:t>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23.11.2017- заседание Комиссии (Протокол 22)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22.03.2018- заседание Комиссии (Протокол № 1)</w:t>
      </w:r>
    </w:p>
    <w:p w:rsidR="00F33ACC" w:rsidRDefault="00AF4A5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Рассмотрели: </w:t>
      </w:r>
      <w:proofErr w:type="gramStart"/>
      <w:r>
        <w:rPr>
          <w:color w:val="00000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с государственной службы.</w:t>
      </w:r>
    </w:p>
    <w:p w:rsidR="00F33ACC" w:rsidRDefault="00AF4A5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В комиссию обратилась для получения согласия на замещение </w:t>
      </w:r>
      <w:proofErr w:type="gramStart"/>
      <w:r>
        <w:rPr>
          <w:color w:val="000000"/>
        </w:rPr>
        <w:t>должности старшего специалиста группы технологической аренды административного департамента филиала</w:t>
      </w:r>
      <w:proofErr w:type="gramEnd"/>
      <w:r>
        <w:rPr>
          <w:color w:val="000000"/>
        </w:rPr>
        <w:t xml:space="preserve"> ПАО «МТС» в Приморском крае специалист-эксперт отдела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краю. Заявителем представлена копия  должностной инструкции по  занимаемой должности в ПАО «МТС» в Приморском крае. В ходе рассмотрения установлено, что п.2.9 должностных обязанностей включает выполнение служебных поручений непосредственного и вышестоящего руководителя, а также руководителя Центра технологической аренды филиала ПАО «МТС» в пределах должностных обязанностей и полномочий. </w:t>
      </w:r>
      <w:proofErr w:type="gramStart"/>
      <w:r>
        <w:rPr>
          <w:color w:val="000000"/>
        </w:rPr>
        <w:t xml:space="preserve">Должность специалиста-эксперта включена в перечень должностей, утвержденный приказом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от 17.03.2017 № 41, и отдельные функции по государственному управлению (контрольно-надзорные мероприятия, рассмотрение обращений операторов связи, обращений пользователей по вопросам оказания услуг связи,  участие в составе комиссии по вводу сетей электросвязи в эксплуатацию, составление протоколов об административном правонарушении) входили в должностные (служебные) обязанности государственного служащего.</w:t>
      </w:r>
      <w:proofErr w:type="gramEnd"/>
    </w:p>
    <w:p w:rsidR="00F33ACC" w:rsidRDefault="00F33AC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33ACC" w:rsidRDefault="00AF4A51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Дать гражданскому служащему (конкретно) согласие на замещение </w:t>
      </w:r>
      <w:proofErr w:type="gramStart"/>
      <w:r>
        <w:rPr>
          <w:color w:val="000000"/>
        </w:rPr>
        <w:t>должности старшего специалиста группы технологической аренды административного департамента филиала</w:t>
      </w:r>
      <w:proofErr w:type="gramEnd"/>
      <w:r>
        <w:rPr>
          <w:color w:val="000000"/>
        </w:rPr>
        <w:t xml:space="preserve"> ПАО «МТС» при условии в течение 2-х лет не участвовать в работе </w:t>
      </w:r>
      <w:r>
        <w:rPr>
          <w:color w:val="000000"/>
        </w:rPr>
        <w:lastRenderedPageBreak/>
        <w:t xml:space="preserve">приемочных комиссий по вводу в эксплуатацию сооружений связи и мероприятий по контролю, проводимых Управлением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 в отношении ПАО «МТС».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25.06.2018- заседание Комиссии (Протокол № 2)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Рассмотрели: </w:t>
      </w:r>
      <w:proofErr w:type="gramStart"/>
      <w:r>
        <w:rPr>
          <w:color w:val="000000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с государственной службы.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В комиссию обратилась для получения согласия на замещение должности юрисконсульта в КГБУ «Общественное телевидение Приморья» ведущий специалист-эксперт отдела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краю. Заявителем представлена копия  должностной инструкции по  занимаемой должности в КГБУ «Общественное телевидение Приморья».  В ходе рассмотрения установлено, что п.4.4  должностных обязанностей включает представление интересов КГБУ «Общественное телевидение Приморья» во всех государственных и негосударственных органах, в том числе в прокуратуре, трудовой инспекции по вопросам соблюдения законодательства. Должность  ведущего специалиста-эксперта включена в перечень должностей, утвержденный приказом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от 17.03.2017 № 41, и она предусматривает осуществление контрольных и надзорных мероприятий. В связи с этим, ведущий специалист-эксперт участвовала в 5 мероприятиях по контролю в отношении КГБУ «Общественное телевидение Приморья», составляла протоколы об административных правонарушениях, направляла административные дела в суд, а также участвовала в судебных заседаниях.</w:t>
      </w:r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 решение:</w:t>
      </w:r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 в согласии гражданскому служащему (конкретно) на замещение должности юрисконсульта в КГБУ «Общественное телевидение Приморья», т.к. при исполнении должностных обязанностей возможно возникновение конфликта интересов.</w:t>
      </w:r>
    </w:p>
    <w:p w:rsidR="00F33ACC" w:rsidRDefault="00F33A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04.07.2018- заседание Комиссии (Протокол № 3)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Рассмотрели: </w:t>
      </w:r>
      <w:proofErr w:type="gramStart"/>
      <w:r>
        <w:rPr>
          <w:color w:val="000000"/>
        </w:rPr>
        <w:t>Повторное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color w:val="000000"/>
        </w:rPr>
        <w:t xml:space="preserve"> двух лет со дня увольнения с государственной службы.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 комиссию повторно обратилась для получения согласия на замещение должности юрисконсульта в КГБУ «Общественное телевидение Приморья» ведущий специалист-эксперт отдела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краю. Заявителем представлена копия  должностной инструкции по  занимаемой должности в КГБУ «Общественное телевидение Приморья».  В ходе рассмотрения установлено, что п.4.2  должностных обязанностей включает представление интересов КГБУ «Общественное телевидение Приморья» во всех государственных и негосударственных органах (за исключением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и его территориальных управлений) в том числе в прокуратуре, трудовой инспекции по вопросам соблюдения законодательства. </w:t>
      </w:r>
      <w:proofErr w:type="gramStart"/>
      <w:r>
        <w:rPr>
          <w:color w:val="000000"/>
        </w:rPr>
        <w:t xml:space="preserve">Пункт 13.5 должностных обязанностей включает представление интересов Учреждения при проверках, проводимых в Учреждении государственными контрольно-надзорными органами, за исключением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и его территориальных управлений,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документов.</w:t>
      </w:r>
      <w:proofErr w:type="gramEnd"/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 решение:</w:t>
      </w:r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согласие гражданскому служащему (конкретно) на замещение должности юрисконсульта в КГБУ «Общественное телевидение Приморья», при условии в течение 2-х лет не принимать участие в работе комиссий при проведении проверок Управлением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Приморскому краю КГБУ «Общественное телевидение Приморья», не участвовать в рассмотрении административных судебных дел, инициированных Управлением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Приморскому краю в отношении данного Учреждения.</w:t>
      </w:r>
      <w:proofErr w:type="gramEnd"/>
    </w:p>
    <w:p w:rsidR="00F33ACC" w:rsidRDefault="00F33A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02.08.2018 – Заседание Комиссии (Протоколы № 4,5,6)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proofErr w:type="gramStart"/>
      <w:r>
        <w:rPr>
          <w:color w:val="000000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color w:val="000000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13.09.2018 – Заседание Комиссии (Протокол № 7)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25.09.2018 – Заседание Комиссии (Протокол № 8,9)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11.10.2018 – Заседание Комиссии (Протокол № 10)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11.10.2018 – Заседание Комиссии (Протокол № 11)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06.11.2018 – Заседание Комиссии (Протоколы № 12,13,14)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20.03.2019</w:t>
      </w:r>
      <w:r>
        <w:rPr>
          <w:rFonts w:ascii="Times New Roman" w:hAnsi="Times New Roman" w:cs="Times New Roman"/>
          <w:sz w:val="24"/>
          <w:szCs w:val="24"/>
        </w:rPr>
        <w:t xml:space="preserve"> – Заседание Комиссии (Протокол № 1)</w:t>
      </w:r>
    </w:p>
    <w:p w:rsidR="00F33ACC" w:rsidRDefault="00AF4A5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Рассмотрели: </w:t>
      </w:r>
      <w:proofErr w:type="gramStart"/>
      <w:r>
        <w:rPr>
          <w:color w:val="000000"/>
        </w:rPr>
        <w:t>Обращение государственного служащего,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планирующего увольнение с государственной службы,  о даче согласия на замещение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rPr>
          <w:color w:val="000000"/>
        </w:rPr>
        <w:t xml:space="preserve"> (служебные) обязанности, до истечения двух лет со дня увольнения с государственной службы.</w:t>
      </w:r>
    </w:p>
    <w:p w:rsidR="00F33ACC" w:rsidRDefault="00AF4A5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В комиссию обратился для получения согласия на замещение должности инженера участка </w:t>
      </w:r>
      <w:proofErr w:type="spellStart"/>
      <w:r>
        <w:rPr>
          <w:color w:val="000000"/>
        </w:rPr>
        <w:t>землеуйстройства</w:t>
      </w:r>
      <w:proofErr w:type="spellEnd"/>
      <w:r>
        <w:rPr>
          <w:color w:val="000000"/>
        </w:rPr>
        <w:t xml:space="preserve"> и геодезических работ отдела земельных отношений в Приморском филиале ФГБУ «</w:t>
      </w:r>
      <w:proofErr w:type="spellStart"/>
      <w:r>
        <w:rPr>
          <w:color w:val="000000"/>
        </w:rPr>
        <w:t>Рослесинфорг</w:t>
      </w:r>
      <w:proofErr w:type="spellEnd"/>
      <w:r>
        <w:rPr>
          <w:color w:val="000000"/>
        </w:rPr>
        <w:t xml:space="preserve">» специалист-эксперт отдела Управления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Приморскому краю. Заявителем представлена копия  должностной инструкции по  занимаемой должности в Приморском филиале ФГБУ «</w:t>
      </w:r>
      <w:proofErr w:type="spellStart"/>
      <w:r>
        <w:rPr>
          <w:color w:val="000000"/>
        </w:rPr>
        <w:t>Рослесинфорг</w:t>
      </w:r>
      <w:proofErr w:type="spellEnd"/>
      <w:r>
        <w:rPr>
          <w:color w:val="000000"/>
        </w:rPr>
        <w:t xml:space="preserve">». В связи с отсутствием в должностной инструкции обязанностей и требований, которые могут привести к конфликту интересов, Комиссия считает возможным дать согласие на замещение должности инженера участка </w:t>
      </w:r>
      <w:proofErr w:type="spellStart"/>
      <w:r>
        <w:rPr>
          <w:color w:val="000000"/>
        </w:rPr>
        <w:t>землеуйстройства</w:t>
      </w:r>
      <w:proofErr w:type="spellEnd"/>
      <w:r>
        <w:rPr>
          <w:color w:val="000000"/>
        </w:rPr>
        <w:t xml:space="preserve"> и геодезических работ отдела земельных отношений в Приморском филиале ФГБУ «</w:t>
      </w:r>
      <w:proofErr w:type="spellStart"/>
      <w:r>
        <w:rPr>
          <w:color w:val="000000"/>
        </w:rPr>
        <w:t>Рослесинфорг</w:t>
      </w:r>
      <w:proofErr w:type="spellEnd"/>
      <w:r>
        <w:rPr>
          <w:color w:val="000000"/>
        </w:rPr>
        <w:t>».</w:t>
      </w:r>
    </w:p>
    <w:p w:rsidR="00F33ACC" w:rsidRDefault="00AF4A51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lastRenderedPageBreak/>
        <w:t>Принято решение:</w:t>
      </w:r>
      <w:r>
        <w:rPr>
          <w:color w:val="000000"/>
        </w:rPr>
        <w:t xml:space="preserve"> Дать гражданскому служащему (конкретно) согласие на замещение должности инженера участка </w:t>
      </w:r>
      <w:proofErr w:type="spellStart"/>
      <w:r>
        <w:rPr>
          <w:color w:val="000000"/>
        </w:rPr>
        <w:t>землеуйстройства</w:t>
      </w:r>
      <w:proofErr w:type="spellEnd"/>
      <w:r>
        <w:rPr>
          <w:color w:val="000000"/>
        </w:rPr>
        <w:t xml:space="preserve"> и геодезических работ отдела земельных отношений в Приморском филиале ФГБУ «</w:t>
      </w:r>
      <w:proofErr w:type="spellStart"/>
      <w:r>
        <w:rPr>
          <w:color w:val="000000"/>
        </w:rPr>
        <w:t>Рослесинфорг</w:t>
      </w:r>
      <w:proofErr w:type="spellEnd"/>
      <w:r>
        <w:rPr>
          <w:color w:val="000000"/>
        </w:rPr>
        <w:t>».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03.04.2019- заседание Комиссии (Протокол № 2)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Рассмотрели: Уведомление от работодателя о заключении трудового договора с гражданином, замещавшим должность государственной службы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ходе рассмотрения данного вопроса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ACC" w:rsidRDefault="00AF4A51">
      <w:pPr>
        <w:pStyle w:val="af5"/>
        <w:ind w:left="0" w:firstLine="709"/>
        <w:jc w:val="both"/>
      </w:pPr>
      <w:r>
        <w:t>1) ООО «Фактор» Владивостокский филиал 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РФ;</w:t>
      </w:r>
    </w:p>
    <w:p w:rsidR="00F33ACC" w:rsidRDefault="00AF4A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возникновения конфликта интересов отсутствует.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07.05.2019- заседание Комиссии (Протокол № 3)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Рассмотрели: Уведомление от работодателя о заключении трудового договора с гражданином, замещавшим должность государственной службы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ходе рассмотрения данного вопроса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ACC" w:rsidRDefault="00AF4A51">
      <w:pPr>
        <w:pStyle w:val="af5"/>
        <w:ind w:left="0" w:firstLine="709"/>
        <w:jc w:val="both"/>
      </w:pPr>
      <w:r>
        <w:t>1) ПАО «</w:t>
      </w:r>
      <w:proofErr w:type="spellStart"/>
      <w:r>
        <w:t>Ростелеком</w:t>
      </w:r>
      <w:proofErr w:type="spellEnd"/>
      <w:r>
        <w:t>» Приморским филиалом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РФ;</w:t>
      </w:r>
    </w:p>
    <w:p w:rsidR="00F33ACC" w:rsidRDefault="00AF4A5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Гражданин, замещавший должность государственной службы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Приморскому краю нарушил требования ч.1 ст.12 Федерального закона № 273-ФЗ «О противодействии коррупции» (</w:t>
      </w:r>
      <w:r>
        <w:rPr>
          <w:rFonts w:ascii="Times New Roman" w:hAnsi="Times New Roman" w:cs="Times New Roman"/>
          <w:i/>
          <w:sz w:val="24"/>
          <w:szCs w:val="24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РФ, в течение двух лет после увольнения с государственной службы имеет право замещать на условиях трудового договора должности  в организации и (или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выполнять в данной организации работы (оказывать услуги) в течение месяца стоимостью более ста тысяч рублей на условиях гражданско-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правового договора, если отдельные функции государственного управления данной организацией входили в должностные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интересов).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Принято решение: </w:t>
      </w:r>
    </w:p>
    <w:p w:rsidR="00F33ACC" w:rsidRDefault="00AF4A51">
      <w:pPr>
        <w:pStyle w:val="af5"/>
        <w:ind w:left="0" w:firstLine="709"/>
        <w:jc w:val="both"/>
      </w:pPr>
      <w:r>
        <w:t>Установить, что замещение должности специалиста по подбору в ПАО «</w:t>
      </w:r>
      <w:proofErr w:type="spellStart"/>
      <w:r>
        <w:t>Ростелеком</w:t>
      </w:r>
      <w:proofErr w:type="spellEnd"/>
      <w:r>
        <w:t xml:space="preserve">» Приморский филиал бывшим государственным служащим нарушают требования статьи 12 Федерального закона  № 273- ФЗ «О противодействии коррупции». </w:t>
      </w:r>
    </w:p>
    <w:p w:rsidR="00F33ACC" w:rsidRDefault="00AF4A51">
      <w:pPr>
        <w:pStyle w:val="af5"/>
        <w:ind w:left="0" w:firstLine="709"/>
        <w:jc w:val="both"/>
      </w:pPr>
      <w:r>
        <w:t xml:space="preserve">Комиссия рекомендует руководителю Управления </w:t>
      </w:r>
      <w:proofErr w:type="spellStart"/>
      <w:r>
        <w:t>Роскомнадзора</w:t>
      </w:r>
      <w:proofErr w:type="spellEnd"/>
      <w:r>
        <w:t xml:space="preserve"> по Приморскому краю проинформировать об указанных обстоятельствах органы прокуратуры и уведомившую организацию.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24.07.2019 – Заседание Комиссии (Протокол № 4)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заседания Комиссии стал доклад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 от 19.07.2019г.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22.08.2019</w:t>
      </w:r>
      <w:r>
        <w:rPr>
          <w:rFonts w:ascii="Times New Roman" w:hAnsi="Times New Roman" w:cs="Times New Roman"/>
          <w:sz w:val="24"/>
          <w:szCs w:val="24"/>
        </w:rPr>
        <w:t xml:space="preserve"> – Заседание Комиссии (Протокол № 5)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1. Рассмотрели уведомление от 09.08.2019 № 8 гражданского служащего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в отношении  ПАО «Прометей»» и снять ограничения, внесенные в должностной регламент гражданского служащего (конкретно), в отношении ПАО «МТС «Макро-регион Дальний Восток».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08.10.2019-</w:t>
      </w:r>
      <w:r>
        <w:rPr>
          <w:rFonts w:ascii="Times New Roman" w:hAnsi="Times New Roman" w:cs="Times New Roman"/>
          <w:sz w:val="24"/>
          <w:szCs w:val="24"/>
        </w:rPr>
        <w:t xml:space="preserve"> заседание Комиссии (Протокол № 6)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заседания Комиссии стал доклад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 от 27.09.2019г.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Рекомендовать руководителю Управления  применить к гражданскому служащему дисциплинарную меру ответственности.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F33ACC">
      <w:pPr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4A5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AF4A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- заседание Комиссии (Протокол № </w:t>
      </w:r>
      <w:r w:rsidRPr="00AF4A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заседания Комиссии стал доклад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гражданского служащего от 12.12.2019г.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.3 статьи 59.3 Федерального закона от 27.04.2004 № 79-ФЗ «О государственной гражданской службе Российской Федерации»  Комиссия рекомендует руководителю Управления не применять к гражданскому служащему дисциплинарную меру ответственности в связи с истечением шести месяцев со дня поступления информации о совершении гражданским служащим коррупционного правонарушения.</w:t>
      </w:r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17.02.2021</w:t>
      </w:r>
      <w:r>
        <w:rPr>
          <w:rFonts w:ascii="Times New Roman" w:hAnsi="Times New Roman" w:cs="Times New Roman"/>
          <w:sz w:val="24"/>
          <w:szCs w:val="24"/>
        </w:rPr>
        <w:t>- заседание Комиссии (Протокол № 1)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Рассмотрели служебную записку от 09.12.2020 № 2057-сз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Принято решение: Рекомендовать заместителю руководителя – начальнику отдела не включать одновременно в состав комиссии по проведению мероприятий по контролю (надзору) специалистов экспертов.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17.02.2021</w:t>
      </w:r>
      <w:r>
        <w:rPr>
          <w:rFonts w:ascii="Times New Roman" w:hAnsi="Times New Roman" w:cs="Times New Roman"/>
          <w:sz w:val="24"/>
          <w:szCs w:val="24"/>
        </w:rPr>
        <w:t>- заседание Комиссии (Протокол № 2)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Рассмотрели служебную записку от 09.12.2020 № 2057-сз о возможном возникновении конфликта интересов при исполнении должностных обязанностей.</w:t>
      </w:r>
    </w:p>
    <w:p w:rsidR="00F33ACC" w:rsidRDefault="00AF4A51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lastRenderedPageBreak/>
        <w:t>Принято решение: Рекомендовать заместителю руководителя – начальнику отдела не включать одновременно в состав комиссии по проведению мероприятий по контролю (надзору) специалистов экспертов.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17.02.2021</w:t>
      </w:r>
      <w:r>
        <w:rPr>
          <w:rFonts w:ascii="Times New Roman" w:hAnsi="Times New Roman" w:cs="Times New Roman"/>
          <w:sz w:val="24"/>
          <w:szCs w:val="24"/>
        </w:rPr>
        <w:t>- заседание Комиссии (Протокол № 3)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заседания Комиссии стал доклад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гражданского служащего от 08.12.2020 г.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.3 статьи 59.3 Федерального закона от 27.04.2004 № 79-ФЗ «О государственной гражданской службе Российской Федерации»  Комиссия рекомендует руководителю Управления применить к гражданскому служащему дисциплинарную меру ответственности.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10.03.2021</w:t>
      </w:r>
      <w:r>
        <w:rPr>
          <w:rFonts w:ascii="Times New Roman" w:hAnsi="Times New Roman" w:cs="Times New Roman"/>
          <w:sz w:val="24"/>
          <w:szCs w:val="24"/>
        </w:rPr>
        <w:t>- заседание Комиссии (Протокол № 4)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Управления недостоверных или неполных сведений, предусмотренных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заседания Комиссии стал доклад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гражданского служащего от 08.12.2020 г.</w:t>
      </w:r>
    </w:p>
    <w:p w:rsidR="00F33ACC" w:rsidRDefault="00AF4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.3 статьи 59.3 Федерального закона от 27.04.2004 № 79-ФЗ «О государственной гражданской службе Российской Федерации»  Комиссия рекомендует руководителю Управления не применять к гражданскому служащему дисциплинарную меру ответственности.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11.05.2021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заседание Комиссии (Протокол № 5)</w:t>
      </w:r>
    </w:p>
    <w:p w:rsidR="00F33ACC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проведено в целях осуществления в управлении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821).</w:t>
      </w:r>
    </w:p>
    <w:p w:rsidR="00F33ACC" w:rsidRDefault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F33ACC" w:rsidRDefault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Перечень коррупционно-опасных функций в Управлении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детей»);</w:t>
      </w:r>
    </w:p>
    <w:p w:rsidR="00F33ACC" w:rsidRDefault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коррупционно-опасных функций разместить на официальном сайте (странице сайта) Управления в разделе «Противодействие коррупции»;</w:t>
      </w:r>
    </w:p>
    <w:p w:rsidR="00F33ACC" w:rsidRDefault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рассмотренные изменения в Перечень должностей федеральной государственной гражданской службы Управления, замещение которых связано с коррупционными рисками (пункт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обимуществе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</w:r>
    </w:p>
    <w:p w:rsidR="00F33ACC" w:rsidRDefault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 реализации функций, корректировкой перечня должностей федеральной государственной службы,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рассматривать  на заседаниях комиссии по соблюдению требований к служебному поведению и урегулированию конфликта интересов (аттестационной  комиссии) Управления не реже одного раза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(пункт 25 Методических рекомендаций по проведению оценки коррупционных рисков, возникающих при реализации функций, версия 2.0).</w:t>
      </w:r>
      <w:bookmarkStart w:id="0" w:name="_GoBack"/>
      <w:bookmarkEnd w:id="0"/>
    </w:p>
    <w:p w:rsidR="00F33ACC" w:rsidRDefault="00F33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A51" w:rsidRDefault="00AF4A51" w:rsidP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21.12.2021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заседание Комиссии (Протокол № 6)</w:t>
      </w:r>
    </w:p>
    <w:p w:rsidR="00AF4A51" w:rsidRDefault="00AF4A51" w:rsidP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проведено в целях осуществления в управлении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821).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Перечень коррупционно-опасных функций в Управлении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детей»);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коррупционно-опасных функций разместить на официальном сайте (странице сайта) Управления в разделе «Противодействие коррупции»;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рассмотренные изменения в Перечень должностей федеральной государственной гражданской службы Управления, замещение которых связано с коррупционными рисками (пункт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 реализации функций, корректировкой перечня должностей федеральной государственной службы,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рассматривать  на заседаниях комиссии по соблюдению требований к служебному поведению и урегулированию конфликта интересов (аттестационной  комиссии) Управления не реже одного раза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(пункт 25 Методических рекомендаций по проведению оценки коррупционных рисков, возникающих при реализации функций, версия 2.0).</w:t>
      </w:r>
    </w:p>
    <w:p w:rsidR="00AF4A51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A51" w:rsidRDefault="00AF4A51" w:rsidP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15.07.2022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заседание Комиссии (Протокол № 1)</w:t>
      </w:r>
    </w:p>
    <w:p w:rsidR="00AF4A51" w:rsidRDefault="00AF4A51" w:rsidP="00AF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проведено в целях осуществления в управлении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821).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Перечень коррупционно-опасных функций в Управлении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детей»);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коррупционно-опасных функций разместить на официальном сайте (странице сайта) Управления в разделе «Противодействие коррупции»;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рассмотренные изменения в Перечень должностей федеральной государственной гражданской службы Управления, замещение которых связано с коррупционными рисками (пункт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</w:r>
    </w:p>
    <w:p w:rsidR="00AF4A51" w:rsidRDefault="00AF4A51" w:rsidP="00AF4A51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 реализации функций, корректировкой перечня должностей федеральной государственной службы,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рассматривать  на заседаниях комиссии по соблюдению требований к служебному поведению и урегулированию конфликта интересов (аттестационной  комиссии) Управления не реже одного раза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(пункт 25 Методических рекомендаций по проведению оценки коррупционных рисков, возникающих при реализации функций, версия 2.0).</w:t>
      </w:r>
    </w:p>
    <w:p w:rsidR="00AF4A51" w:rsidRPr="00E4745B" w:rsidRDefault="00AF4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0F" w:rsidRPr="00E4745B" w:rsidRDefault="00AE2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0F" w:rsidRDefault="00AE2D0F" w:rsidP="00AE2D0F">
      <w:pPr>
        <w:jc w:val="both"/>
        <w:rPr>
          <w:rFonts w:ascii="Times New Roman" w:hAnsi="Times New Roman" w:cs="Times New Roman"/>
          <w:sz w:val="24"/>
          <w:szCs w:val="24"/>
        </w:rPr>
      </w:pPr>
      <w:r w:rsidRPr="00E47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47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заседание Комиссии (Протокол № </w:t>
      </w:r>
      <w:r w:rsidRPr="00E474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E2D0F" w:rsidRDefault="00AE2D0F" w:rsidP="00AE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проведено в целях осуществления в управлении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821).</w:t>
      </w:r>
    </w:p>
    <w:p w:rsidR="00AE2D0F" w:rsidRDefault="00AE2D0F" w:rsidP="00AE2D0F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AE2D0F" w:rsidRDefault="00AE2D0F" w:rsidP="00AE2D0F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Перечень коррупционно-опасных функций в Управлении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детей»);</w:t>
      </w:r>
    </w:p>
    <w:p w:rsidR="00AE2D0F" w:rsidRDefault="00AE2D0F" w:rsidP="00AE2D0F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коррупционно-опасных функций разместить на официальном сайте (странице сайта) Управления в разделе «Противодействие коррупции»;</w:t>
      </w:r>
    </w:p>
    <w:p w:rsidR="00AE2D0F" w:rsidRDefault="00AE2D0F" w:rsidP="00AE2D0F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Одобрить рассмотренные изменения в Перечень должностей федеральной государственной гражданской службы Управления, замещение которых связано с коррупционными рисками (пункт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</w:r>
    </w:p>
    <w:p w:rsidR="00AE2D0F" w:rsidRDefault="00AE2D0F" w:rsidP="00AE2D0F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 реализации функций, корректировкой перечня должностей федеральной государственной службы,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рассматривать  на заседаниях комиссии по соблюдению требований к служебному поведению и урегулированию конфликта интересов (аттестационной  комиссии) Управления не реже одного раза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(пункт 25 Методических рекомендаций по проведению оценки коррупционных рисков, возникающих при реализации функций, версия 2.0).</w:t>
      </w:r>
    </w:p>
    <w:p w:rsidR="00AE2D0F" w:rsidRDefault="00AE2D0F" w:rsidP="00AE2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5B" w:rsidRDefault="00E4745B" w:rsidP="00E4745B">
      <w:pPr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47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02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Pr="00602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заседание Комиссии (Протокол № </w:t>
      </w:r>
      <w:r w:rsidRPr="00602E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728E" w:rsidRPr="00F40134" w:rsidRDefault="00E4745B" w:rsidP="00F401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134">
        <w:rPr>
          <w:rFonts w:ascii="Times New Roman" w:hAnsi="Times New Roman" w:cs="Times New Roman"/>
          <w:sz w:val="24"/>
          <w:szCs w:val="24"/>
        </w:rPr>
        <w:t>Заседание проведено в целях</w:t>
      </w:r>
      <w:r w:rsidR="0072728E" w:rsidRPr="00F40134">
        <w:rPr>
          <w:rFonts w:ascii="Times New Roman" w:hAnsi="Times New Roman" w:cs="Times New Roman"/>
          <w:sz w:val="24"/>
          <w:szCs w:val="24"/>
        </w:rPr>
        <w:t>:</w:t>
      </w:r>
    </w:p>
    <w:p w:rsidR="00E4745B" w:rsidRPr="00F40134" w:rsidRDefault="0072728E" w:rsidP="00F401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134">
        <w:rPr>
          <w:rFonts w:ascii="Times New Roman" w:hAnsi="Times New Roman" w:cs="Times New Roman"/>
          <w:sz w:val="24"/>
          <w:szCs w:val="24"/>
        </w:rPr>
        <w:t xml:space="preserve">- </w:t>
      </w:r>
      <w:r w:rsidR="00E4745B" w:rsidRPr="00F40134">
        <w:rPr>
          <w:rFonts w:ascii="Times New Roman" w:hAnsi="Times New Roman" w:cs="Times New Roman"/>
          <w:sz w:val="24"/>
          <w:szCs w:val="24"/>
        </w:rPr>
        <w:t>осуществления в управлении мер по предупреждению коррупции (подпункт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Pr="00F40134">
        <w:rPr>
          <w:rFonts w:ascii="Times New Roman" w:hAnsi="Times New Roman" w:cs="Times New Roman"/>
          <w:sz w:val="24"/>
          <w:szCs w:val="24"/>
        </w:rPr>
        <w:t>зидента РФ от 01.07.2010 № 821);</w:t>
      </w:r>
    </w:p>
    <w:p w:rsidR="0072728E" w:rsidRPr="00F40134" w:rsidRDefault="0072728E" w:rsidP="00F4013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34">
        <w:rPr>
          <w:rFonts w:ascii="Times New Roman" w:hAnsi="Times New Roman" w:cs="Times New Roman"/>
          <w:sz w:val="24"/>
          <w:szCs w:val="24"/>
        </w:rPr>
        <w:t xml:space="preserve">- </w:t>
      </w:r>
      <w:r w:rsidR="009D0961" w:rsidRPr="00F40134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государственного органа в соответствии с </w:t>
      </w:r>
      <w:hyperlink r:id="rId6">
        <w:r w:rsidR="009D0961" w:rsidRPr="00F40134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="009D0961" w:rsidRPr="00F4013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 о представлении государственным служащим недостоверных или неполных</w:t>
      </w:r>
      <w:proofErr w:type="gramEnd"/>
      <w:r w:rsidR="009D0961" w:rsidRPr="00F40134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B17E92" w:rsidRPr="00F40134">
        <w:rPr>
          <w:rFonts w:ascii="Times New Roman" w:hAnsi="Times New Roman" w:cs="Times New Roman"/>
          <w:sz w:val="24"/>
          <w:szCs w:val="24"/>
        </w:rPr>
        <w:t>.</w:t>
      </w:r>
    </w:p>
    <w:p w:rsidR="00E4745B" w:rsidRPr="00F40134" w:rsidRDefault="00E4745B" w:rsidP="00F40134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34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602EB1" w:rsidRPr="00602EB1" w:rsidRDefault="00E4745B" w:rsidP="00F40134">
      <w:pPr>
        <w:keepLines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40134">
        <w:rPr>
          <w:rFonts w:ascii="Times New Roman" w:hAnsi="Times New Roman" w:cs="Times New Roman"/>
          <w:sz w:val="24"/>
          <w:szCs w:val="24"/>
        </w:rPr>
        <w:t>1.</w:t>
      </w:r>
      <w:r w:rsidR="00F40134" w:rsidRPr="00F40134">
        <w:rPr>
          <w:rFonts w:ascii="Times New Roman" w:hAnsi="Times New Roman" w:cs="Times New Roman"/>
          <w:sz w:val="24"/>
          <w:szCs w:val="24"/>
        </w:rPr>
        <w:t xml:space="preserve"> </w:t>
      </w:r>
      <w:r w:rsidR="00602EB1" w:rsidRPr="00F4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 решения руководителя по протоколу № 2 от 23.11.2022 </w:t>
      </w:r>
      <w:r w:rsidR="00602EB1" w:rsidRPr="00F40134">
        <w:rPr>
          <w:rFonts w:ascii="Times New Roman" w:hAnsi="Times New Roman" w:cs="Times New Roman"/>
          <w:sz w:val="24"/>
          <w:szCs w:val="24"/>
        </w:rPr>
        <w:t>заседания</w:t>
      </w:r>
      <w:r w:rsidR="00602EB1" w:rsidRPr="00602EB1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02EB1" w:rsidRPr="00602E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интересов: </w:t>
      </w:r>
    </w:p>
    <w:p w:rsidR="00602EB1" w:rsidRPr="00602EB1" w:rsidRDefault="00602EB1" w:rsidP="00F40134">
      <w:pPr>
        <w:keepLines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602EB1">
        <w:rPr>
          <w:rFonts w:ascii="Times New Roman" w:hAnsi="Times New Roman" w:cs="Times New Roman"/>
          <w:sz w:val="24"/>
          <w:szCs w:val="24"/>
        </w:rPr>
        <w:t>Одобрить Перечень коррупционно-опасных функций в Управлении;</w:t>
      </w:r>
    </w:p>
    <w:p w:rsidR="00602EB1" w:rsidRPr="00602EB1" w:rsidRDefault="00602EB1" w:rsidP="00F40134">
      <w:pPr>
        <w:keepLines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sz w:val="24"/>
          <w:szCs w:val="24"/>
        </w:rPr>
        <w:t>- Перечень коррупционно-опасных функций разместить на официальном сайте (странице сайта) Управления в разделе «Противодействие коррупции»;</w:t>
      </w:r>
    </w:p>
    <w:p w:rsidR="00602EB1" w:rsidRPr="00602EB1" w:rsidRDefault="00602EB1" w:rsidP="00F40134">
      <w:pPr>
        <w:keepLines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sz w:val="24"/>
          <w:szCs w:val="24"/>
        </w:rPr>
        <w:t>- Одобрить рассмотренные изменения в Перечень должностей федеральной государственной гражданской службы Управления, замещение которых связано с коррупционными рисками.</w:t>
      </w:r>
    </w:p>
    <w:p w:rsidR="00602EB1" w:rsidRPr="00602EB1" w:rsidRDefault="00602EB1" w:rsidP="00F4013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осуществлении в Управлении </w:t>
      </w:r>
      <w:proofErr w:type="spellStart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>Роскомнадзора</w:t>
      </w:r>
      <w:proofErr w:type="spellEnd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Дальневосточному федеральному округу мер по предупреждению коррупции, рассмотрение эффективности работы подразделения по противодействию коррупции, в т.ч. реализации ведомственного </w:t>
      </w:r>
      <w:proofErr w:type="spellStart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>антикоррупционного</w:t>
      </w:r>
      <w:proofErr w:type="spellEnd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плана</w:t>
      </w:r>
      <w:r w:rsidRPr="00602EB1">
        <w:rPr>
          <w:rFonts w:ascii="Times New Roman" w:hAnsi="Times New Roman" w:cs="Times New Roman"/>
          <w:sz w:val="24"/>
          <w:szCs w:val="24"/>
        </w:rPr>
        <w:t xml:space="preserve"> (мероприятий Плана противодействия коррупции Управления </w:t>
      </w:r>
      <w:proofErr w:type="spellStart"/>
      <w:r w:rsidRPr="00602EB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602EB1">
        <w:rPr>
          <w:rFonts w:ascii="Times New Roman" w:hAnsi="Times New Roman" w:cs="Times New Roman"/>
          <w:sz w:val="24"/>
          <w:szCs w:val="24"/>
        </w:rPr>
        <w:t xml:space="preserve"> по ДФО на 2021-2024 годы)</w:t>
      </w:r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602EB1">
        <w:rPr>
          <w:rStyle w:val="11pt0pt"/>
          <w:rFonts w:eastAsia="Calibri"/>
          <w:sz w:val="24"/>
          <w:szCs w:val="24"/>
        </w:rPr>
        <w:t xml:space="preserve">проведение оценок коррупционных рисков, возникающих при реализации </w:t>
      </w:r>
      <w:proofErr w:type="spellStart"/>
      <w:r w:rsidRPr="00602EB1">
        <w:rPr>
          <w:rStyle w:val="11pt0pt"/>
          <w:rFonts w:eastAsia="Calibri"/>
          <w:sz w:val="24"/>
          <w:szCs w:val="24"/>
        </w:rPr>
        <w:t>Роскомнадзором</w:t>
      </w:r>
      <w:proofErr w:type="spellEnd"/>
      <w:r w:rsidRPr="00602EB1">
        <w:rPr>
          <w:rStyle w:val="11pt0pt"/>
          <w:rFonts w:eastAsia="Calibri"/>
          <w:sz w:val="24"/>
          <w:szCs w:val="24"/>
        </w:rPr>
        <w:t xml:space="preserve"> функций в сфере информационных технологий, связи и массовых коммуникаций</w:t>
      </w:r>
      <w:r w:rsidR="00F40134">
        <w:rPr>
          <w:rStyle w:val="11pt0pt"/>
          <w:rFonts w:eastAsia="Calibri"/>
          <w:sz w:val="24"/>
          <w:szCs w:val="24"/>
        </w:rPr>
        <w:t>.</w:t>
      </w:r>
      <w:r w:rsidRPr="00602E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2EB1" w:rsidRPr="00602EB1" w:rsidRDefault="00602EB1" w:rsidP="00F4013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E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2EB1">
        <w:rPr>
          <w:rFonts w:ascii="Times New Roman" w:hAnsi="Times New Roman" w:cs="Times New Roman"/>
          <w:sz w:val="24"/>
          <w:szCs w:val="24"/>
        </w:rPr>
        <w:t xml:space="preserve">О рассмотрения представления и.о. руководителя </w:t>
      </w:r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</w:t>
      </w:r>
      <w:proofErr w:type="spellStart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>Роскомнадзора</w:t>
      </w:r>
      <w:proofErr w:type="spellEnd"/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2E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Дальневосточному федеральному округу</w:t>
      </w:r>
      <w:r w:rsidRPr="00602EB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7">
        <w:r w:rsidRPr="00602EB1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602EB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</w:t>
      </w:r>
      <w:proofErr w:type="gramEnd"/>
      <w:r w:rsidRPr="00602EB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13"/>
      <w:bookmarkEnd w:id="1"/>
      <w:proofErr w:type="gramStart"/>
      <w:r w:rsidRPr="00602EB1"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недостоверных или неполных сведений.</w:t>
      </w:r>
      <w:proofErr w:type="gramEnd"/>
    </w:p>
    <w:p w:rsidR="00AE2D0F" w:rsidRPr="00602EB1" w:rsidRDefault="00AE2D0F" w:rsidP="00F40134">
      <w:pPr>
        <w:keepLine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2D0F" w:rsidRPr="00602EB1" w:rsidSect="00F3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DB" w:rsidRDefault="006003DB">
      <w:pPr>
        <w:spacing w:after="0" w:line="240" w:lineRule="auto"/>
      </w:pPr>
      <w:r>
        <w:separator/>
      </w:r>
    </w:p>
  </w:endnote>
  <w:endnote w:type="continuationSeparator" w:id="1">
    <w:p w:rsidR="006003DB" w:rsidRDefault="006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DB" w:rsidRDefault="006003DB">
      <w:pPr>
        <w:spacing w:after="0" w:line="240" w:lineRule="auto"/>
      </w:pPr>
      <w:r>
        <w:separator/>
      </w:r>
    </w:p>
  </w:footnote>
  <w:footnote w:type="continuationSeparator" w:id="1">
    <w:p w:rsidR="006003DB" w:rsidRDefault="00600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ACC"/>
    <w:rsid w:val="00487DC6"/>
    <w:rsid w:val="004D3897"/>
    <w:rsid w:val="006003DB"/>
    <w:rsid w:val="00602EB1"/>
    <w:rsid w:val="00614F0F"/>
    <w:rsid w:val="0072728E"/>
    <w:rsid w:val="007A10DA"/>
    <w:rsid w:val="00925705"/>
    <w:rsid w:val="00975D16"/>
    <w:rsid w:val="009D0961"/>
    <w:rsid w:val="00AE2D0F"/>
    <w:rsid w:val="00AF4A51"/>
    <w:rsid w:val="00B17E92"/>
    <w:rsid w:val="00E4745B"/>
    <w:rsid w:val="00E713BB"/>
    <w:rsid w:val="00F33ACC"/>
    <w:rsid w:val="00F4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33AC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33A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33AC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3AC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33AC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3AC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33AC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3AC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33AC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3AC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33A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3AC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33AC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3AC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33A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3AC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33AC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33AC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33AC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3AC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3AC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3AC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3A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3AC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33A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33AC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3A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33ACC"/>
  </w:style>
  <w:style w:type="paragraph" w:customStyle="1" w:styleId="Footer">
    <w:name w:val="Footer"/>
    <w:basedOn w:val="a"/>
    <w:link w:val="CaptionChar"/>
    <w:uiPriority w:val="99"/>
    <w:unhideWhenUsed/>
    <w:rsid w:val="00F33A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33AC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33AC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33ACC"/>
  </w:style>
  <w:style w:type="table" w:styleId="aa">
    <w:name w:val="Table Grid"/>
    <w:basedOn w:val="a1"/>
    <w:uiPriority w:val="59"/>
    <w:rsid w:val="00F33A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33A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3A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33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3A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3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33AC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33AC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33ACC"/>
    <w:rPr>
      <w:sz w:val="18"/>
    </w:rPr>
  </w:style>
  <w:style w:type="character" w:styleId="ae">
    <w:name w:val="footnote reference"/>
    <w:basedOn w:val="a0"/>
    <w:uiPriority w:val="99"/>
    <w:unhideWhenUsed/>
    <w:rsid w:val="00F33AC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33AC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33ACC"/>
    <w:rPr>
      <w:sz w:val="20"/>
    </w:rPr>
  </w:style>
  <w:style w:type="character" w:styleId="af1">
    <w:name w:val="endnote reference"/>
    <w:basedOn w:val="a0"/>
    <w:uiPriority w:val="99"/>
    <w:semiHidden/>
    <w:unhideWhenUsed/>
    <w:rsid w:val="00F33A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3ACC"/>
    <w:pPr>
      <w:spacing w:after="57"/>
    </w:pPr>
  </w:style>
  <w:style w:type="paragraph" w:styleId="21">
    <w:name w:val="toc 2"/>
    <w:basedOn w:val="a"/>
    <w:next w:val="a"/>
    <w:uiPriority w:val="39"/>
    <w:unhideWhenUsed/>
    <w:rsid w:val="00F33A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3A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3A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3A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3A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3A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3A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3ACC"/>
    <w:pPr>
      <w:spacing w:after="57"/>
      <w:ind w:left="2268"/>
    </w:pPr>
  </w:style>
  <w:style w:type="paragraph" w:styleId="af2">
    <w:name w:val="TOC Heading"/>
    <w:uiPriority w:val="39"/>
    <w:unhideWhenUsed/>
    <w:rsid w:val="00F33ACC"/>
  </w:style>
  <w:style w:type="paragraph" w:styleId="af3">
    <w:name w:val="table of figures"/>
    <w:basedOn w:val="a"/>
    <w:next w:val="a"/>
    <w:uiPriority w:val="99"/>
    <w:unhideWhenUsed/>
    <w:rsid w:val="00F33ACC"/>
    <w:pPr>
      <w:spacing w:after="0"/>
    </w:pPr>
  </w:style>
  <w:style w:type="paragraph" w:customStyle="1" w:styleId="Heading2">
    <w:name w:val="Heading 2"/>
    <w:basedOn w:val="a"/>
    <w:link w:val="22"/>
    <w:uiPriority w:val="9"/>
    <w:qFormat/>
    <w:rsid w:val="00F3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3ACC"/>
  </w:style>
  <w:style w:type="paragraph" w:customStyle="1" w:styleId="p2">
    <w:name w:val="p2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33ACC"/>
  </w:style>
  <w:style w:type="character" w:customStyle="1" w:styleId="s3">
    <w:name w:val="s3"/>
    <w:basedOn w:val="a0"/>
    <w:rsid w:val="00F33ACC"/>
  </w:style>
  <w:style w:type="paragraph" w:customStyle="1" w:styleId="p5">
    <w:name w:val="p5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33ACC"/>
  </w:style>
  <w:style w:type="paragraph" w:customStyle="1" w:styleId="p7">
    <w:name w:val="p7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link w:val="Heading2"/>
    <w:uiPriority w:val="9"/>
    <w:rsid w:val="00F33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Normal (Web)"/>
    <w:basedOn w:val="a"/>
    <w:uiPriority w:val="99"/>
    <w:semiHidden/>
    <w:unhideWhenUsed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3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F33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3"/>
    <w:basedOn w:val="a"/>
    <w:rsid w:val="00602EB1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customStyle="1" w:styleId="11pt0pt">
    <w:name w:val="Основной текст + 11 pt;Интервал 0 pt"/>
    <w:basedOn w:val="a0"/>
    <w:rsid w:val="00602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602EB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0743&amp;dst=100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0743&amp;dst=100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Irina</cp:lastModifiedBy>
  <cp:revision>2</cp:revision>
  <dcterms:created xsi:type="dcterms:W3CDTF">2024-01-12T05:49:00Z</dcterms:created>
  <dcterms:modified xsi:type="dcterms:W3CDTF">2024-01-12T05:49:00Z</dcterms:modified>
</cp:coreProperties>
</file>