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65" w:rsidRPr="00A742E1" w:rsidRDefault="00F023D5" w:rsidP="00F023D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742E1">
        <w:rPr>
          <w:rFonts w:ascii="Times New Roman" w:hAnsi="Times New Roman" w:cs="Times New Roman"/>
          <w:b/>
          <w:sz w:val="28"/>
        </w:rPr>
        <w:t>Отчет по обр</w:t>
      </w:r>
      <w:bookmarkStart w:id="0" w:name="_GoBack"/>
      <w:bookmarkEnd w:id="0"/>
      <w:r w:rsidRPr="00A742E1">
        <w:rPr>
          <w:rFonts w:ascii="Times New Roman" w:hAnsi="Times New Roman" w:cs="Times New Roman"/>
          <w:b/>
          <w:sz w:val="28"/>
        </w:rPr>
        <w:t>ащениям граждан Управления Роскомнадзора по Приморскому краю (за период с 01.01.2020 по 30.06.2020)</w:t>
      </w:r>
    </w:p>
    <w:p w:rsidR="00F023D5" w:rsidRDefault="00F023D5" w:rsidP="00F023D5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60"/>
        <w:gridCol w:w="7730"/>
        <w:gridCol w:w="1134"/>
      </w:tblGrid>
      <w:tr w:rsidR="00F023D5" w:rsidRPr="00F023D5" w:rsidTr="00F023D5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F023D5" w:rsidRPr="00F023D5" w:rsidTr="00F023D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621</w:t>
            </w:r>
          </w:p>
        </w:tc>
      </w:tr>
      <w:tr w:rsidR="00F023D5" w:rsidRPr="00F023D5" w:rsidTr="00F023D5">
        <w:trPr>
          <w:trHeight w:val="319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административного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</w:tr>
      <w:tr w:rsidR="00F023D5" w:rsidRPr="00F023D5" w:rsidTr="00F023D5">
        <w:trPr>
          <w:trHeight w:val="582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proofErr w:type="gramEnd"/>
            <w:r w:rsidRPr="00F023D5">
              <w:rPr>
                <w:rFonts w:ascii="Times New Roman" w:hAnsi="Times New Roman" w:cs="Times New Roman"/>
                <w:sz w:val="26"/>
                <w:szCs w:val="26"/>
              </w:rPr>
              <w:t xml:space="preserve"> не относящиеся к деятельности Роскомнадзора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</w:tr>
      <w:tr w:rsidR="00F023D5" w:rsidRPr="00F023D5" w:rsidTr="00F023D5">
        <w:trPr>
          <w:trHeight w:val="6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справочных телефонов Роскомнадзора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43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правового характера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Заявление об ознакомлении с материалами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23D5" w:rsidRPr="00F023D5" w:rsidTr="00F023D5">
        <w:trPr>
          <w:trHeight w:val="43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Обращение, не содержащее сути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Отзыв обращения, заявления, жалобы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Интернет и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F023D5" w:rsidRPr="00F023D5" w:rsidTr="00F023D5">
        <w:trPr>
          <w:trHeight w:val="919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F023D5" w:rsidRPr="00F023D5" w:rsidTr="00F023D5">
        <w:trPr>
          <w:trHeight w:val="67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85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23D5" w:rsidRPr="00F023D5" w:rsidTr="00F023D5">
        <w:trPr>
          <w:trHeight w:val="97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Требования о разблокировке сайтов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023D5" w:rsidRPr="00F023D5" w:rsidTr="00F023D5">
        <w:trPr>
          <w:trHeight w:val="4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Обжалование в ЦА ответов, данных ТО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43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защиты персональных данных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F023D5" w:rsidRPr="00F023D5" w:rsidTr="00F023D5">
        <w:trPr>
          <w:trHeight w:val="66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23D5" w:rsidRPr="00F023D5" w:rsidTr="00F023D5">
        <w:trPr>
          <w:trHeight w:val="522"/>
        </w:trPr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применению 152-ФЗ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023D5" w:rsidRPr="00F023D5" w:rsidTr="00F023D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A742E1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F023D5" w:rsidRPr="00F023D5" w:rsidTr="00F023D5">
        <w:trPr>
          <w:trHeight w:val="642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023D5" w:rsidRPr="00F023D5" w:rsidTr="00F023D5">
        <w:trPr>
          <w:trHeight w:val="6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эксплуатации оборудования связи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023D5" w:rsidRPr="00F023D5" w:rsidTr="00F023D5">
        <w:trPr>
          <w:trHeight w:val="67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качества оказания услуг связи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F023D5" w:rsidRPr="00F023D5" w:rsidTr="00F023D5">
        <w:trPr>
          <w:trHeight w:val="48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предоставления услуг связи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023D5" w:rsidRPr="00F023D5" w:rsidTr="00F023D5">
        <w:trPr>
          <w:trHeight w:val="60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Жалобы на операторов:  Вымпелком (Билайн), МТС, Мегафон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023D5" w:rsidRPr="00F023D5" w:rsidTr="00F023D5">
        <w:trPr>
          <w:trHeight w:val="90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023D5" w:rsidRPr="00F023D5" w:rsidTr="00F023D5">
        <w:trPr>
          <w:trHeight w:val="102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23D5" w:rsidRPr="00F023D5" w:rsidTr="00F023D5">
        <w:trPr>
          <w:trHeight w:val="6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Отсутствие связи (перерывы в связи, отсутствие покрытия и т.д.)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23D5" w:rsidRPr="00F023D5" w:rsidTr="00F023D5">
        <w:trPr>
          <w:trHeight w:val="15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163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23D5" w:rsidRPr="00F023D5" w:rsidTr="00F023D5">
        <w:trPr>
          <w:trHeight w:val="439"/>
        </w:trPr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Другие вопросы в сфере связи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023D5" w:rsidRPr="00F023D5" w:rsidTr="00F023D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F023D5" w:rsidRPr="00F023D5" w:rsidTr="00F023D5">
        <w:trPr>
          <w:trHeight w:val="499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23D5" w:rsidRPr="00F023D5" w:rsidTr="00F023D5">
        <w:trPr>
          <w:trHeight w:val="54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редакций СМИ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23D5" w:rsidRPr="00F023D5" w:rsidTr="00F023D5">
        <w:trPr>
          <w:trHeight w:val="76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F023D5" w:rsidRPr="00F023D5" w:rsidTr="00F023D5">
        <w:trPr>
          <w:trHeight w:val="67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023D5" w:rsidRDefault="00F023D5">
      <w:r>
        <w:br w:type="page"/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60"/>
        <w:gridCol w:w="7730"/>
        <w:gridCol w:w="1134"/>
      </w:tblGrid>
      <w:tr w:rsidR="00F023D5" w:rsidRPr="00F023D5" w:rsidTr="00A742E1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A742E1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исполненных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568</w:t>
            </w:r>
          </w:p>
        </w:tc>
      </w:tr>
      <w:tr w:rsidR="00F023D5" w:rsidRPr="00F023D5" w:rsidTr="00A742E1">
        <w:trPr>
          <w:trHeight w:val="319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023D5" w:rsidRPr="00F023D5" w:rsidTr="00A742E1">
        <w:trPr>
          <w:trHeight w:val="3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Поддержан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F023D5" w:rsidRPr="00F023D5" w:rsidTr="00A742E1">
        <w:trPr>
          <w:trHeight w:val="36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Не поддержан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F023D5" w:rsidRPr="00F023D5" w:rsidTr="00A742E1">
        <w:trPr>
          <w:trHeight w:val="342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F023D5" w:rsidRPr="00F023D5" w:rsidTr="00A742E1">
        <w:trPr>
          <w:trHeight w:val="439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Переслано по принадлежности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</w:tr>
      <w:tr w:rsidR="00F023D5" w:rsidRPr="00F023D5" w:rsidTr="00A742E1">
        <w:trPr>
          <w:trHeight w:val="36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Направлено в ТО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23D5" w:rsidRPr="00F023D5" w:rsidTr="00A742E1">
        <w:trPr>
          <w:trHeight w:val="360"/>
        </w:trPr>
        <w:tc>
          <w:tcPr>
            <w:tcW w:w="1060" w:type="dxa"/>
            <w:tcBorders>
              <w:top w:val="nil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Направлено в ЦА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23D5" w:rsidRPr="00F023D5" w:rsidTr="00A742E1">
        <w:trPr>
          <w:trHeight w:val="462"/>
        </w:trPr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A742E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Обращение отозвано гражданином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023D5" w:rsidRPr="00F023D5" w:rsidTr="00A742E1">
        <w:trPr>
          <w:trHeight w:val="4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A742E1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обращений на рассмотрении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</w:tr>
      <w:tr w:rsidR="00F023D5" w:rsidRPr="00F023D5" w:rsidTr="00A742E1">
        <w:trPr>
          <w:trHeight w:val="3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A742E1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5" w:rsidRPr="00F023D5" w:rsidRDefault="00F023D5" w:rsidP="00F023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F023D5" w:rsidRPr="00F023D5" w:rsidRDefault="00F023D5" w:rsidP="00F023D5">
      <w:pPr>
        <w:contextualSpacing/>
        <w:jc w:val="center"/>
        <w:rPr>
          <w:rFonts w:ascii="Times New Roman" w:hAnsi="Times New Roman" w:cs="Times New Roman"/>
          <w:sz w:val="28"/>
        </w:rPr>
      </w:pPr>
    </w:p>
    <w:sectPr w:rsidR="00F023D5" w:rsidRPr="00F0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5"/>
    <w:rsid w:val="008B2965"/>
    <w:rsid w:val="00A742E1"/>
    <w:rsid w:val="00F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</cp:revision>
  <dcterms:created xsi:type="dcterms:W3CDTF">2020-07-03T02:31:00Z</dcterms:created>
  <dcterms:modified xsi:type="dcterms:W3CDTF">2020-07-03T02:44:00Z</dcterms:modified>
</cp:coreProperties>
</file>