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FE" w:rsidRDefault="00C935FE" w:rsidP="00C935FE">
      <w:pPr>
        <w:ind w:left="709" w:firstLine="709"/>
        <w:jc w:val="center"/>
        <w:rPr>
          <w:b/>
          <w:sz w:val="28"/>
          <w:szCs w:val="28"/>
        </w:rPr>
      </w:pPr>
      <w:r w:rsidRPr="00C935FE">
        <w:rPr>
          <w:b/>
          <w:sz w:val="28"/>
          <w:szCs w:val="28"/>
        </w:rPr>
        <w:t xml:space="preserve">Оказание государственной  услуги </w:t>
      </w:r>
      <w:r>
        <w:rPr>
          <w:b/>
          <w:sz w:val="28"/>
          <w:szCs w:val="28"/>
        </w:rPr>
        <w:t xml:space="preserve">по регистрации РЭС и ВЧУ </w:t>
      </w:r>
      <w:r w:rsidRPr="00C935FE">
        <w:rPr>
          <w:b/>
          <w:sz w:val="28"/>
          <w:szCs w:val="28"/>
        </w:rPr>
        <w:t>в форме электронных документов на Едином портале государственных и муниципальных услуг в сети Интернет.</w:t>
      </w:r>
    </w:p>
    <w:p w:rsidR="00C935FE" w:rsidRPr="00C935FE" w:rsidRDefault="00C935FE" w:rsidP="00C935FE">
      <w:pPr>
        <w:ind w:left="709" w:firstLine="709"/>
        <w:jc w:val="center"/>
        <w:rPr>
          <w:b/>
          <w:sz w:val="28"/>
          <w:szCs w:val="28"/>
        </w:rPr>
      </w:pPr>
    </w:p>
    <w:p w:rsidR="00842254" w:rsidRDefault="00842254" w:rsidP="00C935FE">
      <w:pPr>
        <w:ind w:firstLine="851"/>
        <w:jc w:val="both"/>
        <w:rPr>
          <w:sz w:val="28"/>
          <w:szCs w:val="28"/>
        </w:rPr>
      </w:pPr>
      <w:r w:rsidRPr="00842254">
        <w:rPr>
          <w:sz w:val="28"/>
          <w:szCs w:val="28"/>
        </w:rPr>
        <w:t>С 16.04.2021 на Едином портале государственных услуг и функций размещены интерактивные формы заявлений по государственной услуге «Регистрация радиоэлектронных средств и высокочастотных устройств гражданского назначения».</w:t>
      </w:r>
    </w:p>
    <w:p w:rsidR="00802FC4" w:rsidRDefault="00802FC4" w:rsidP="0084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форматам заявлений и иных документов, необходимых для предоставления государственных услуг, представляемых в Роскомнадзор в форме электронных документов.</w:t>
      </w:r>
    </w:p>
    <w:p w:rsidR="00802FC4" w:rsidRDefault="00802FC4" w:rsidP="00802FC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Роскомнадзором государственных услуг подаются заявителями по прилагающим формам (формы размещены в соответствующих разделах Единого портала государственных и муниципальных услуг).</w:t>
      </w:r>
    </w:p>
    <w:p w:rsidR="00802FC4" w:rsidRDefault="00802FC4" w:rsidP="00802FC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могут подаваться с использованием электронного носителя в порядке, предусмотренном пп. «в» п. 1 постановления Правительства Российско</w:t>
      </w:r>
      <w:r w:rsidR="0012639E">
        <w:rPr>
          <w:sz w:val="28"/>
          <w:szCs w:val="28"/>
        </w:rPr>
        <w:t>й Федерации от 07.07.2011 № 553.</w:t>
      </w:r>
      <w:bookmarkStart w:id="0" w:name="_GoBack"/>
      <w:bookmarkEnd w:id="0"/>
    </w:p>
    <w:p w:rsidR="00802FC4" w:rsidRDefault="00802FC4" w:rsidP="00802FC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поданное с использованием электронного носителя, должно быть подписано электронной подписью заявителя, выданной удостоверяющим центром, входящим в единое пространство доверия электронной подписи при предоставлении государственных услуг.</w:t>
      </w:r>
    </w:p>
    <w:p w:rsidR="00802FC4" w:rsidRDefault="00802FC4" w:rsidP="00802FC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Отсканированный документ, прикрепляемый к заявлению на Едином портале государственных и муниципальных услуг в информационно-телекоммуникационной сети Интернет, должны соответствовать следующим критериям:</w:t>
      </w:r>
    </w:p>
    <w:p w:rsidR="00FF1F75" w:rsidRDefault="00FE0078" w:rsidP="00FF1F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документа: не менее 300 dpi (точек на дюйм).</w:t>
      </w:r>
    </w:p>
    <w:p w:rsidR="00FE0078" w:rsidRPr="00FE0078" w:rsidRDefault="00FE0078" w:rsidP="00FF1F7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Форматы файлов, содержащих документ: pdf, tif, jpg.</w:t>
      </w:r>
    </w:p>
    <w:p w:rsidR="00FF1F75" w:rsidRDefault="00FE0078" w:rsidP="00802FC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документ, выданный уполномоченным органом и направляемый заявителем в Роскомнадзор, должен быть подписан квалифицированной электронной подписью уполномоченного органа, выданной удостоверяющим центром, входящих в единое пространство доверия электронной подписи при предоставлении государственных услуг.</w:t>
      </w:r>
    </w:p>
    <w:p w:rsidR="00FE0078" w:rsidRDefault="00FE0078" w:rsidP="00802FC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</w:t>
      </w:r>
      <w:r w:rsidR="006C4007">
        <w:rPr>
          <w:sz w:val="28"/>
          <w:szCs w:val="28"/>
        </w:rPr>
        <w:t>заявителем,</w:t>
      </w:r>
      <w:r>
        <w:rPr>
          <w:sz w:val="28"/>
          <w:szCs w:val="28"/>
        </w:rPr>
        <w:t xml:space="preserve"> котор</w:t>
      </w:r>
      <w:r w:rsidR="006C4007">
        <w:rPr>
          <w:sz w:val="28"/>
          <w:szCs w:val="28"/>
        </w:rPr>
        <w:t>ым</w:t>
      </w:r>
      <w:r>
        <w:rPr>
          <w:sz w:val="28"/>
          <w:szCs w:val="28"/>
        </w:rPr>
        <w:t xml:space="preserve"> является физическое лицо, </w:t>
      </w:r>
      <w:r w:rsidR="006C4007">
        <w:rPr>
          <w:sz w:val="28"/>
          <w:szCs w:val="28"/>
        </w:rPr>
        <w:t>указанное заявление</w:t>
      </w:r>
      <w:r>
        <w:rPr>
          <w:sz w:val="28"/>
          <w:szCs w:val="28"/>
        </w:rPr>
        <w:t xml:space="preserve"> подписыва</w:t>
      </w:r>
      <w:r w:rsidR="006C4007">
        <w:rPr>
          <w:sz w:val="28"/>
          <w:szCs w:val="28"/>
        </w:rPr>
        <w:t>е</w:t>
      </w:r>
      <w:r>
        <w:rPr>
          <w:sz w:val="28"/>
          <w:szCs w:val="28"/>
        </w:rPr>
        <w:t>тся простой электронной подписью.</w:t>
      </w:r>
    </w:p>
    <w:p w:rsidR="00FF1F75" w:rsidRPr="00FF1F75" w:rsidRDefault="00FF1F75" w:rsidP="00FF1F75">
      <w:pPr>
        <w:jc w:val="both"/>
        <w:rPr>
          <w:sz w:val="28"/>
          <w:szCs w:val="28"/>
        </w:rPr>
      </w:pPr>
    </w:p>
    <w:p w:rsidR="00C2457D" w:rsidRDefault="00C2457D" w:rsidP="00F21740">
      <w:pPr>
        <w:tabs>
          <w:tab w:val="left" w:pos="9214"/>
        </w:tabs>
        <w:spacing w:after="120"/>
        <w:ind w:right="-59" w:firstLine="567"/>
        <w:contextualSpacing/>
        <w:jc w:val="both"/>
      </w:pPr>
    </w:p>
    <w:sectPr w:rsidR="00C2457D" w:rsidSect="007C385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CD4"/>
    <w:multiLevelType w:val="hybridMultilevel"/>
    <w:tmpl w:val="E474B822"/>
    <w:lvl w:ilvl="0" w:tplc="B48E2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1DA4"/>
    <w:rsid w:val="0004262C"/>
    <w:rsid w:val="000A6E1A"/>
    <w:rsid w:val="0012639E"/>
    <w:rsid w:val="00204274"/>
    <w:rsid w:val="003C5AEA"/>
    <w:rsid w:val="006C4007"/>
    <w:rsid w:val="00711DA4"/>
    <w:rsid w:val="007C385B"/>
    <w:rsid w:val="00802FC4"/>
    <w:rsid w:val="00842254"/>
    <w:rsid w:val="009F1ECE"/>
    <w:rsid w:val="00A134F6"/>
    <w:rsid w:val="00C2457D"/>
    <w:rsid w:val="00C70582"/>
    <w:rsid w:val="00C935FE"/>
    <w:rsid w:val="00EC113B"/>
    <w:rsid w:val="00F21740"/>
    <w:rsid w:val="00FE0078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Елена Пестрецова</cp:lastModifiedBy>
  <cp:revision>7</cp:revision>
  <cp:lastPrinted>2021-05-05T04:16:00Z</cp:lastPrinted>
  <dcterms:created xsi:type="dcterms:W3CDTF">2021-04-26T06:05:00Z</dcterms:created>
  <dcterms:modified xsi:type="dcterms:W3CDTF">2021-05-05T04:20:00Z</dcterms:modified>
</cp:coreProperties>
</file>