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ДАЛЬНЕВОСТОЧНОМУ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8029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F0FA1" w:rsidR="00C8029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07057" w:rsidP="00F07057" w:rsidR="00F07057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07057" w:rsidP="00F07057" w:rsidR="00F0705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07057" w:rsidP="00F07057" w:rsidR="00F07057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</w:t>
      </w:r>
      <w:r w:rsidRPr="0077329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 w:rsidRPr="00F07057">
        <w:rPr>
          <w:rFonts w:cs="Times New Roman" w:hAnsi="Times New Roman" w:ascii="Times New Roman"/>
          <w:sz w:val="28"/>
        </w:rPr>
        <w:t xml:space="preserve">Аргументы </w:t>
      </w:r>
      <w:proofErr w:type="spellStart"/>
      <w:r w:rsidRPr="00F07057">
        <w:rPr>
          <w:rFonts w:cs="Times New Roman" w:hAnsi="Times New Roman" w:ascii="Times New Roman"/>
          <w:sz w:val="28"/>
        </w:rPr>
        <w:t>недел</w:t>
      </w:r>
      <w:proofErr w:type="gramStart"/>
      <w:r w:rsidRPr="00F07057">
        <w:rPr>
          <w:rFonts w:cs="Times New Roman" w:hAnsi="Times New Roman" w:ascii="Times New Roman"/>
          <w:sz w:val="28"/>
        </w:rPr>
        <w:t>i</w:t>
      </w:r>
      <w:proofErr w:type="spellEnd"/>
      <w:proofErr w:type="gramEnd"/>
      <w:r w:rsidRPr="00F07057">
        <w:rPr>
          <w:rFonts w:cs="Times New Roman" w:hAnsi="Times New Roman" w:ascii="Times New Roman"/>
          <w:sz w:val="28"/>
        </w:rPr>
        <w:t>. Приморье</w:t>
      </w:r>
      <w:r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 xml:space="preserve">ПИ № </w:t>
      </w:r>
      <w:r w:rsidRPr="00F07057">
        <w:rPr>
          <w:rFonts w:cs="Times New Roman" w:hAnsi="Times New Roman" w:ascii="Times New Roman"/>
          <w:sz w:val="28"/>
          <w:szCs w:val="28"/>
        </w:rPr>
        <w:t>ФС 77 - 59113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F07057" w:rsidP="00F07057" w:rsidR="00F07057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периодического печатного издания 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 w:rsidRPr="00F07057">
        <w:rPr>
          <w:rFonts w:cs="Times New Roman" w:hAnsi="Times New Roman" w:ascii="Times New Roman"/>
          <w:sz w:val="28"/>
        </w:rPr>
        <w:t xml:space="preserve">Аргументы </w:t>
      </w:r>
      <w:proofErr w:type="spellStart"/>
      <w:r w:rsidRPr="00F07057">
        <w:rPr>
          <w:rFonts w:cs="Times New Roman" w:hAnsi="Times New Roman" w:ascii="Times New Roman"/>
          <w:sz w:val="28"/>
        </w:rPr>
        <w:t>недел</w:t>
      </w:r>
      <w:proofErr w:type="gramStart"/>
      <w:r w:rsidRPr="00F07057">
        <w:rPr>
          <w:rFonts w:cs="Times New Roman" w:hAnsi="Times New Roman" w:ascii="Times New Roman"/>
          <w:sz w:val="28"/>
        </w:rPr>
        <w:t>i</w:t>
      </w:r>
      <w:proofErr w:type="spellEnd"/>
      <w:proofErr w:type="gramEnd"/>
      <w:r w:rsidRPr="00F07057">
        <w:rPr>
          <w:rFonts w:cs="Times New Roman" w:hAnsi="Times New Roman" w:ascii="Times New Roman"/>
          <w:sz w:val="28"/>
        </w:rPr>
        <w:t>. Приморье</w:t>
      </w:r>
      <w:r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F07057" w:rsidP="00F07057" w:rsidR="00F07057" w:rsidRPr="005E328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5E328C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5E328C">
        <w:rPr>
          <w:rFonts w:cs="Times New Roman" w:hAnsi="Times New Roman" w:ascii="Times New Roman"/>
          <w:sz w:val="28"/>
          <w:szCs w:val="28"/>
        </w:rPr>
        <w:t>Отделу организационной</w:t>
      </w:r>
      <w:r>
        <w:rPr>
          <w:rFonts w:cs="Times New Roman" w:hAnsi="Times New Roman" w:ascii="Times New Roman"/>
          <w:sz w:val="28"/>
          <w:szCs w:val="28"/>
        </w:rPr>
        <w:t xml:space="preserve"> работы, государственной службы</w:t>
      </w:r>
      <w:r w:rsidRPr="005E328C">
        <w:rPr>
          <w:rFonts w:cs="Times New Roman" w:hAnsi="Times New Roman" w:ascii="Times New Roman"/>
          <w:sz w:val="28"/>
          <w:szCs w:val="28"/>
        </w:rPr>
        <w:t xml:space="preserve"> и кадров в течени</w:t>
      </w:r>
      <w:r>
        <w:rPr>
          <w:rFonts w:cs="Times New Roman" w:hAnsi="Times New Roman" w:ascii="Times New Roman"/>
          <w:sz w:val="28"/>
          <w:szCs w:val="28"/>
        </w:rPr>
        <w:t>е</w:t>
      </w:r>
      <w:r w:rsidRPr="005E328C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Дальневосточному федеральному округу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5E328C">
        <w:rPr>
          <w:rFonts w:cs="Times New Roman" w:hAnsi="Times New Roman" w:ascii="Times New Roman"/>
          <w:sz w:val="28"/>
          <w:szCs w:val="28"/>
        </w:rPr>
        <w:t xml:space="preserve"> год, размещенный на официальной  странице Управления Роскомнадзора по Дальневосточному федеральному округу в сети «Интернет» по адресу:  25.rkn.gov.ru.</w:t>
      </w:r>
      <w:proofErr w:type="gramEnd"/>
    </w:p>
    <w:p w:rsidRDefault="00F07057" w:rsidP="00F07057" w:rsidR="00F07057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5E328C"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 w:rsidRPr="005E328C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5E328C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F07057" w:rsidP="00F07057" w:rsidR="00F07057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F0FA1" w:rsidR="00C8029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F0FA1" w:rsidR="00C8029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Н.О.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Розентуль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c0edbd483656e3ca476a6c0dbe1b2aa7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РОЗЕНТУЛЬ НАТАЛЬЯ ОЛЕГОВНА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03.06.2022 по 27.08.2023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footerReference w:type="firs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F0FA1" w:rsidP="00AE17C7" w:rsidR="005F0FA1">
      <w:pPr>
        <w:spacing w:lineRule="auto" w:line="240" w:after="0"/>
      </w:pPr>
      <w:r>
        <w:separator/>
      </w:r>
    </w:p>
  </w:endnote>
  <w:endnote w:id="0" w:type="continuationSeparator">
    <w:p w:rsidRDefault="005F0FA1" w:rsidP="00AE17C7" w:rsidR="005F0FA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Гавриленко Анна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F07057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(423) 2390832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112</w:t>
        </w:r>
      </w:sdtContent>
    </w:sdt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F07057" w:rsidP="00F07057" w:rsidR="00F07057" w:rsidRPr="005E328C">
    <w:pPr>
      <w:spacing w:lineRule="auto" w:line="240" w:after="0"/>
      <w:rPr>
        <w:rFonts w:cs="Times New Roman" w:hAnsi="Times New Roman" w:ascii="Times New Roman"/>
        <w:sz w:val="20"/>
        <w:szCs w:val="20"/>
        <w:highlight w:val="yellow"/>
      </w:rPr>
    </w:pPr>
    <w:r w:rsidRPr="005E328C">
      <w:rPr>
        <w:rFonts w:cs="Times New Roman" w:hAnsi="Times New Roman" w:ascii="Times New Roman"/>
        <w:sz w:val="20"/>
        <w:szCs w:val="20"/>
      </w:rPr>
      <w:t>Исполнитель: Гавриленко Анна Николаевна, Главный специалист - эксперт</w:t>
    </w:r>
  </w:p>
  <w:p w:rsidRDefault="00F07057" w:rsidP="00F07057" w:rsidR="00F07057" w:rsidRPr="005E328C">
    <w:pPr>
      <w:tabs>
        <w:tab w:pos="4677" w:val="center"/>
        <w:tab w:pos="9355" w:val="right"/>
      </w:tabs>
      <w:spacing w:lineRule="auto" w:line="240" w:after="0"/>
      <w:rPr>
        <w:rFonts w:cs="Times New Roman" w:hAnsi="Times New Roman" w:ascii="Times New Roman"/>
        <w:sz w:val="20"/>
        <w:szCs w:val="20"/>
      </w:rPr>
    </w:pPr>
    <w:r w:rsidRPr="005E328C">
      <w:rPr>
        <w:rFonts w:cs="Times New Roman" w:hAnsi="Times New Roman" w:ascii="Times New Roman"/>
        <w:sz w:val="20"/>
        <w:szCs w:val="20"/>
      </w:rPr>
      <w:t>Тел.:</w:t>
    </w:r>
    <w:r w:rsidRPr="005E328C">
      <w:rPr>
        <w:rFonts w:cs="Times New Roman" w:hAnsi="Times New Roman" w:ascii="Times New Roman"/>
        <w:sz w:val="20"/>
        <w:szCs w:val="20"/>
        <w:lang w:val="en-US"/>
      </w:rPr>
      <w:t xml:space="preserve"> </w:t>
    </w:r>
    <w:r w:rsidRPr="005E328C">
      <w:rPr>
        <w:rFonts w:cs="Times New Roman" w:hAnsi="Times New Roman" w:ascii="Times New Roman"/>
        <w:sz w:val="20"/>
        <w:szCs w:val="20"/>
      </w:rPr>
      <w:t xml:space="preserve">(423) 2390832 </w:t>
    </w:r>
    <w:proofErr w:type="spellStart"/>
    <w:r w:rsidRPr="005E328C">
      <w:rPr>
        <w:rFonts w:cs="Times New Roman" w:hAnsi="Times New Roman" w:ascii="Times New Roman"/>
        <w:sz w:val="20"/>
        <w:szCs w:val="20"/>
      </w:rPr>
      <w:t>доб</w:t>
    </w:r>
    <w:proofErr w:type="spellEnd"/>
    <w:r w:rsidRPr="005E328C">
      <w:rPr>
        <w:rFonts w:cs="Times New Roman" w:hAnsi="Times New Roman" w:ascii="Times New Roman"/>
        <w:sz w:val="20"/>
        <w:szCs w:val="20"/>
      </w:rPr>
      <w:t>. 112</w:t>
    </w:r>
  </w:p>
  <w:p w:rsidRDefault="00F07057" w:rsidR="00F07057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F0FA1" w:rsidP="00AE17C7" w:rsidR="005F0FA1">
      <w:pPr>
        <w:spacing w:lineRule="auto" w:line="240" w:after="0"/>
      </w:pPr>
      <w:r>
        <w:separator/>
      </w:r>
    </w:p>
  </w:footnote>
  <w:footnote w:id="0" w:type="continuationSeparator">
    <w:p w:rsidRDefault="005F0FA1" w:rsidP="00AE17C7" w:rsidR="005F0FA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C8029F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0705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0FA1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8029F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070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2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openxmlformats.org/officeDocument/2006/relationships/theme" Target="theme/theme1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704A5" w:rsidP="002704A5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704A5" w:rsidP="002704A5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704A5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704A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704A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704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704A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4F66FB5-BD67-4753-8108-419BA72BEFF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216</properties:Words>
  <properties:Characters>1235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1449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2023-02-16T06:03:00Z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2023-02-16T06:03:00Z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