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C" w:rsidRDefault="007B7E8C" w:rsidP="007B7E8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7E8C">
        <w:rPr>
          <w:rFonts w:ascii="Times New Roman" w:hAnsi="Times New Roman" w:cs="Times New Roman"/>
          <w:b/>
          <w:sz w:val="56"/>
          <w:szCs w:val="56"/>
        </w:rPr>
        <w:t>О необходимости соблюдения запрета дарить и получать подарки</w:t>
      </w:r>
    </w:p>
    <w:p w:rsidR="007B7E8C" w:rsidRDefault="00E07EF3" w:rsidP="00881B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(ч.1 статьи 17 Федерального закона от 27.07.2004 № 79-ФЗ «О государственной гражданской службе РФ» и </w:t>
      </w:r>
      <w:r w:rsidR="00251C23">
        <w:rPr>
          <w:rFonts w:ascii="Times New Roman" w:hAnsi="Times New Roman" w:cs="Times New Roman"/>
          <w:sz w:val="28"/>
          <w:szCs w:val="28"/>
        </w:rPr>
        <w:t>ч.3 статьи 12.1 Федерального закона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C23">
        <w:rPr>
          <w:rFonts w:ascii="Times New Roman" w:hAnsi="Times New Roman" w:cs="Times New Roman"/>
          <w:sz w:val="28"/>
          <w:szCs w:val="28"/>
        </w:rPr>
        <w:t>«О противодействии коррупции») н</w:t>
      </w:r>
      <w:r>
        <w:rPr>
          <w:rFonts w:ascii="Times New Roman" w:hAnsi="Times New Roman" w:cs="Times New Roman"/>
          <w:sz w:val="28"/>
          <w:szCs w:val="28"/>
        </w:rPr>
        <w:t>апоминае</w:t>
      </w:r>
      <w:r w:rsidRPr="00E07EF3">
        <w:rPr>
          <w:rFonts w:ascii="Times New Roman" w:hAnsi="Times New Roman" w:cs="Times New Roman"/>
          <w:sz w:val="28"/>
          <w:szCs w:val="28"/>
        </w:rPr>
        <w:t>м</w:t>
      </w:r>
      <w:r w:rsidR="007B7E8C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запрета дарить и получать подарки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подарков в</w:t>
      </w:r>
      <w:proofErr w:type="gramEnd"/>
      <w:r w:rsidR="007B7E8C">
        <w:rPr>
          <w:rFonts w:ascii="Times New Roman" w:hAnsi="Times New Roman" w:cs="Times New Roman"/>
          <w:sz w:val="28"/>
          <w:szCs w:val="28"/>
        </w:rPr>
        <w:t xml:space="preserve"> связи с выполнением служебных (трудовых) обязанностей. Исключение составляют подарки, подлежащие сдаче, которые получены в связи с  протокольными мероприятиями. </w:t>
      </w:r>
    </w:p>
    <w:p w:rsidR="007B7E8C" w:rsidRDefault="007B7E8C" w:rsidP="007B7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 и может повлечь за собой увольнение в связи с утратой доверия, а когда подарок расценивается как взятка – уголовную ответственность.</w:t>
      </w:r>
    </w:p>
    <w:p w:rsidR="00CA7426" w:rsidRPr="007B7E8C" w:rsidRDefault="00CA7426" w:rsidP="007B7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sectPr w:rsidR="00CA7426" w:rsidRPr="007B7E8C" w:rsidSect="006A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B9"/>
    <w:rsid w:val="00251C23"/>
    <w:rsid w:val="003F4A16"/>
    <w:rsid w:val="005A48DF"/>
    <w:rsid w:val="006A5DA1"/>
    <w:rsid w:val="007B7E8C"/>
    <w:rsid w:val="00881B83"/>
    <w:rsid w:val="00912CB9"/>
    <w:rsid w:val="00A46EB6"/>
    <w:rsid w:val="00B36B20"/>
    <w:rsid w:val="00CA7426"/>
    <w:rsid w:val="00E0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</dc:creator>
  <cp:keywords/>
  <dc:description/>
  <cp:lastModifiedBy>KondrashovaM</cp:lastModifiedBy>
  <cp:revision>7</cp:revision>
  <cp:lastPrinted>2019-12-12T23:56:00Z</cp:lastPrinted>
  <dcterms:created xsi:type="dcterms:W3CDTF">2019-12-12T23:43:00Z</dcterms:created>
  <dcterms:modified xsi:type="dcterms:W3CDTF">2020-01-24T04:15:00Z</dcterms:modified>
</cp:coreProperties>
</file>